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DBE" w:rsidRPr="000F2DBE" w:rsidRDefault="000F2DBE" w:rsidP="000F2DBE">
      <w:pPr>
        <w:pStyle w:val="a3"/>
        <w:spacing w:after="0" w:line="240" w:lineRule="auto"/>
        <w:ind w:left="5387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0F2DBE">
        <w:rPr>
          <w:rStyle w:val="a4"/>
          <w:rFonts w:ascii="Times New Roman" w:hAnsi="Times New Roman"/>
          <w:b w:val="0"/>
          <w:sz w:val="28"/>
          <w:szCs w:val="28"/>
        </w:rPr>
        <w:t>ПОГОДЖЕНО</w:t>
      </w:r>
    </w:p>
    <w:p w:rsidR="000F2DBE" w:rsidRPr="000F2DBE" w:rsidRDefault="000F2DBE" w:rsidP="000F2DBE">
      <w:pPr>
        <w:pStyle w:val="a3"/>
        <w:spacing w:after="0" w:line="240" w:lineRule="auto"/>
        <w:ind w:left="5387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proofErr w:type="spellStart"/>
      <w:proofErr w:type="gramStart"/>
      <w:r w:rsidRPr="000F2DBE">
        <w:rPr>
          <w:rStyle w:val="a4"/>
          <w:rFonts w:ascii="Times New Roman" w:hAnsi="Times New Roman"/>
          <w:b w:val="0"/>
          <w:sz w:val="28"/>
          <w:szCs w:val="28"/>
        </w:rPr>
        <w:t>р</w:t>
      </w:r>
      <w:proofErr w:type="gramEnd"/>
      <w:r w:rsidRPr="000F2DBE">
        <w:rPr>
          <w:rStyle w:val="a4"/>
          <w:rFonts w:ascii="Times New Roman" w:hAnsi="Times New Roman"/>
          <w:b w:val="0"/>
          <w:sz w:val="28"/>
          <w:szCs w:val="28"/>
        </w:rPr>
        <w:t>ішення</w:t>
      </w:r>
      <w:proofErr w:type="spellEnd"/>
      <w:r w:rsidRPr="000F2DBE">
        <w:rPr>
          <w:rStyle w:val="a4"/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F2DBE">
        <w:rPr>
          <w:rStyle w:val="a4"/>
          <w:rFonts w:ascii="Times New Roman" w:hAnsi="Times New Roman"/>
          <w:b w:val="0"/>
          <w:sz w:val="28"/>
          <w:szCs w:val="28"/>
        </w:rPr>
        <w:t>виконавчого</w:t>
      </w:r>
      <w:proofErr w:type="spellEnd"/>
      <w:r w:rsidRPr="000F2DBE">
        <w:rPr>
          <w:rStyle w:val="a4"/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F2DBE">
        <w:rPr>
          <w:rStyle w:val="a4"/>
          <w:rFonts w:ascii="Times New Roman" w:hAnsi="Times New Roman"/>
          <w:b w:val="0"/>
          <w:sz w:val="28"/>
          <w:szCs w:val="28"/>
        </w:rPr>
        <w:t>комітету</w:t>
      </w:r>
      <w:proofErr w:type="spellEnd"/>
      <w:r w:rsidRPr="000F2DBE">
        <w:rPr>
          <w:rStyle w:val="a4"/>
          <w:rFonts w:ascii="Times New Roman" w:hAnsi="Times New Roman"/>
          <w:b w:val="0"/>
          <w:sz w:val="28"/>
          <w:szCs w:val="28"/>
        </w:rPr>
        <w:t xml:space="preserve"> </w:t>
      </w:r>
    </w:p>
    <w:p w:rsidR="000F2DBE" w:rsidRPr="000F2DBE" w:rsidRDefault="000F2DBE" w:rsidP="000F2DBE">
      <w:pPr>
        <w:pStyle w:val="a3"/>
        <w:spacing w:after="0" w:line="240" w:lineRule="auto"/>
        <w:ind w:left="5387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proofErr w:type="spellStart"/>
      <w:proofErr w:type="gramStart"/>
      <w:r w:rsidRPr="000F2DBE">
        <w:rPr>
          <w:rStyle w:val="a4"/>
          <w:rFonts w:ascii="Times New Roman" w:hAnsi="Times New Roman"/>
          <w:b w:val="0"/>
          <w:sz w:val="28"/>
          <w:szCs w:val="28"/>
        </w:rPr>
        <w:t>м</w:t>
      </w:r>
      <w:proofErr w:type="gramEnd"/>
      <w:r w:rsidRPr="000F2DBE">
        <w:rPr>
          <w:rStyle w:val="a4"/>
          <w:rFonts w:ascii="Times New Roman" w:hAnsi="Times New Roman"/>
          <w:b w:val="0"/>
          <w:sz w:val="28"/>
          <w:szCs w:val="28"/>
        </w:rPr>
        <w:t>іської</w:t>
      </w:r>
      <w:proofErr w:type="spellEnd"/>
      <w:r w:rsidRPr="000F2DBE">
        <w:rPr>
          <w:rStyle w:val="a4"/>
          <w:rFonts w:ascii="Times New Roman" w:hAnsi="Times New Roman"/>
          <w:b w:val="0"/>
          <w:sz w:val="28"/>
          <w:szCs w:val="28"/>
        </w:rPr>
        <w:t xml:space="preserve"> ради </w:t>
      </w:r>
    </w:p>
    <w:p w:rsidR="000F2DBE" w:rsidRPr="000F2DBE" w:rsidRDefault="000F2DBE" w:rsidP="000F2DBE">
      <w:pPr>
        <w:pStyle w:val="a3"/>
        <w:spacing w:after="0" w:line="240" w:lineRule="auto"/>
        <w:ind w:left="5387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0F2DBE">
        <w:rPr>
          <w:rStyle w:val="a4"/>
          <w:rFonts w:ascii="Times New Roman" w:hAnsi="Times New Roman"/>
          <w:b w:val="0"/>
          <w:sz w:val="28"/>
          <w:szCs w:val="28"/>
        </w:rPr>
        <w:t>18.02.2021 р. № 23</w:t>
      </w:r>
    </w:p>
    <w:p w:rsidR="000F2DBE" w:rsidRPr="000F2DBE" w:rsidRDefault="000F2DBE" w:rsidP="000F2DB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F2DBE" w:rsidRPr="000F2DBE" w:rsidRDefault="000F2DBE" w:rsidP="000F2D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F2DBE" w:rsidRPr="000F2DBE" w:rsidRDefault="000F2DBE" w:rsidP="000F2D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F2DBE" w:rsidRPr="000F2DBE" w:rsidRDefault="000F2DBE" w:rsidP="000F2D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F2DBE" w:rsidRDefault="000F2DBE" w:rsidP="000F2D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F2DBE" w:rsidRDefault="000F2DBE" w:rsidP="000F2D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F2DBE" w:rsidRDefault="000F2DBE" w:rsidP="000F2D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F2DBE" w:rsidRDefault="000F2DBE" w:rsidP="000F2D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F2DBE" w:rsidRPr="000F2DBE" w:rsidRDefault="000F2DBE" w:rsidP="000F2D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F2DBE" w:rsidRPr="000F2DBE" w:rsidRDefault="000F2DBE" w:rsidP="000F2D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F2DBE" w:rsidRPr="000F2DBE" w:rsidRDefault="000F2DBE" w:rsidP="000F2D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F2DBE" w:rsidRPr="000F2DBE" w:rsidRDefault="000F2DBE" w:rsidP="000F2DB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F2DBE">
        <w:rPr>
          <w:rFonts w:ascii="Times New Roman" w:hAnsi="Times New Roman" w:cs="Times New Roman"/>
          <w:b/>
          <w:bCs/>
          <w:sz w:val="28"/>
          <w:szCs w:val="28"/>
          <w:lang w:val="uk-UA"/>
        </w:rPr>
        <w:t>ЦІЛЬОВА ПРОГРАМА</w:t>
      </w:r>
    </w:p>
    <w:p w:rsidR="000F2DBE" w:rsidRPr="000F2DBE" w:rsidRDefault="000F2DBE" w:rsidP="000F2DB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F2D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забезпечення пожежної безпеки та техногенної безпеки  населених пунктів та об’єктів усіх форм власності, розвитку інфраструктури підрозділів пожежної охорони </w:t>
      </w:r>
      <w:r w:rsidRPr="000F2D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на території </w:t>
      </w:r>
      <w:proofErr w:type="spellStart"/>
      <w:r w:rsidRPr="000F2DBE">
        <w:rPr>
          <w:rFonts w:ascii="Times New Roman" w:hAnsi="Times New Roman" w:cs="Times New Roman"/>
          <w:b/>
          <w:bCs/>
          <w:sz w:val="28"/>
          <w:szCs w:val="28"/>
          <w:lang w:val="uk-UA"/>
        </w:rPr>
        <w:t>Дунаєвецької</w:t>
      </w:r>
      <w:proofErr w:type="spellEnd"/>
      <w:r w:rsidRPr="000F2D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 об’єднаної територіальної громади на 2021-2025 роки</w:t>
      </w:r>
    </w:p>
    <w:p w:rsidR="000F2DBE" w:rsidRPr="000F2DBE" w:rsidRDefault="000F2DBE" w:rsidP="000F2DB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F2DBE" w:rsidRPr="000F2DBE" w:rsidRDefault="000F2DBE" w:rsidP="000F2DB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F2DBE" w:rsidRPr="000F2DBE" w:rsidRDefault="000F2DBE" w:rsidP="000F2D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F2DBE" w:rsidRPr="000F2DBE" w:rsidRDefault="000F2DBE" w:rsidP="000F2D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F2DBE" w:rsidRPr="000F2DBE" w:rsidRDefault="000F2DBE" w:rsidP="000F2D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F2DBE" w:rsidRPr="000F2DBE" w:rsidRDefault="000F2DBE" w:rsidP="000F2D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F2DBE" w:rsidRPr="000F2DBE" w:rsidRDefault="000F2DBE" w:rsidP="000F2D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F2DBE" w:rsidRPr="000F2DBE" w:rsidRDefault="000F2DBE" w:rsidP="000F2D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F2DBE" w:rsidRPr="000F2DBE" w:rsidRDefault="000F2DBE" w:rsidP="000F2D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F2DBE" w:rsidRPr="000F2DBE" w:rsidRDefault="000F2DBE" w:rsidP="000F2D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F2DBE" w:rsidRPr="000F2DBE" w:rsidRDefault="000F2DBE" w:rsidP="000F2D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F2DBE" w:rsidRPr="000F2DBE" w:rsidRDefault="000F2DBE" w:rsidP="000F2D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F2DBE" w:rsidRPr="000F2DBE" w:rsidRDefault="000F2DBE" w:rsidP="000F2D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F2DBE" w:rsidRPr="000F2DBE" w:rsidRDefault="000F2DBE" w:rsidP="000F2D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F2DBE" w:rsidRPr="000F2DBE" w:rsidRDefault="000F2DBE" w:rsidP="000F2D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F2DBE" w:rsidRPr="000F2DBE" w:rsidRDefault="000F2DBE" w:rsidP="000F2D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F2DBE" w:rsidRPr="000F2DBE" w:rsidRDefault="000F2DBE" w:rsidP="000F2D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F2DBE" w:rsidRPr="000F2DBE" w:rsidRDefault="000F2DBE" w:rsidP="000F2D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F2DBE" w:rsidRPr="000F2DBE" w:rsidRDefault="000F2DBE" w:rsidP="000F2D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F2DBE" w:rsidRPr="000F2DBE" w:rsidRDefault="000F2DBE" w:rsidP="000F2D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F2DBE" w:rsidRPr="000F2DBE" w:rsidRDefault="000F2DBE" w:rsidP="000F2D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F2DBE" w:rsidRPr="000F2DBE" w:rsidRDefault="000F2DBE" w:rsidP="000F2D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F2DBE" w:rsidRPr="000F2DBE" w:rsidRDefault="000F2DBE" w:rsidP="000F2D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F2DBE" w:rsidRPr="000F2DBE" w:rsidRDefault="000F2DBE" w:rsidP="000F2DB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2DBE">
        <w:rPr>
          <w:rFonts w:ascii="Times New Roman" w:hAnsi="Times New Roman" w:cs="Times New Roman"/>
          <w:b/>
          <w:bCs/>
          <w:sz w:val="28"/>
          <w:szCs w:val="28"/>
        </w:rPr>
        <w:t>2021 р.</w:t>
      </w:r>
    </w:p>
    <w:p w:rsidR="000F2DBE" w:rsidRPr="000F2DBE" w:rsidRDefault="000F2DBE" w:rsidP="000F2DBE">
      <w:pPr>
        <w:pStyle w:val="a7"/>
        <w:pageBreakBefore/>
        <w:shd w:val="clear" w:color="auto" w:fill="FFFFFF"/>
        <w:spacing w:before="0" w:after="0"/>
        <w:ind w:firstLine="709"/>
        <w:jc w:val="center"/>
        <w:rPr>
          <w:rFonts w:ascii="Times New Roman" w:hAnsi="Times New Roman" w:cs="Times New Roman"/>
          <w:b/>
          <w:bCs/>
        </w:rPr>
      </w:pPr>
      <w:r w:rsidRPr="000F2DBE">
        <w:rPr>
          <w:rFonts w:ascii="Times New Roman" w:hAnsi="Times New Roman" w:cs="Times New Roman"/>
          <w:b/>
          <w:bCs/>
        </w:rPr>
        <w:lastRenderedPageBreak/>
        <w:t>ЗМІСТ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6727"/>
        <w:gridCol w:w="2232"/>
      </w:tblGrid>
      <w:tr w:rsidR="000F2DBE" w:rsidRPr="000F2DBE" w:rsidTr="00A60188">
        <w:trPr>
          <w:trHeight w:val="57"/>
        </w:trPr>
        <w:tc>
          <w:tcPr>
            <w:tcW w:w="959" w:type="dxa"/>
            <w:shd w:val="clear" w:color="auto" w:fill="auto"/>
            <w:vAlign w:val="center"/>
          </w:tcPr>
          <w:p w:rsidR="000F2DBE" w:rsidRPr="000F2DBE" w:rsidRDefault="000F2DBE" w:rsidP="000F2DBE">
            <w:pPr>
              <w:pStyle w:val="a5"/>
              <w:shd w:val="clear" w:color="auto" w:fill="FFFFFF"/>
              <w:rPr>
                <w:szCs w:val="28"/>
              </w:rPr>
            </w:pPr>
            <w:r w:rsidRPr="000F2DBE">
              <w:rPr>
                <w:szCs w:val="28"/>
              </w:rPr>
              <w:t>№</w:t>
            </w:r>
          </w:p>
        </w:tc>
        <w:tc>
          <w:tcPr>
            <w:tcW w:w="7360" w:type="dxa"/>
            <w:shd w:val="clear" w:color="auto" w:fill="auto"/>
            <w:vAlign w:val="center"/>
          </w:tcPr>
          <w:p w:rsidR="000F2DBE" w:rsidRPr="000F2DBE" w:rsidRDefault="000F2DBE" w:rsidP="000F2D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Назва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розділу</w:t>
            </w:r>
            <w:proofErr w:type="spellEnd"/>
          </w:p>
          <w:p w:rsidR="000F2DBE" w:rsidRPr="000F2DBE" w:rsidRDefault="000F2DBE" w:rsidP="000F2DBE">
            <w:pPr>
              <w:pStyle w:val="a5"/>
              <w:shd w:val="clear" w:color="auto" w:fill="FFFFFF"/>
              <w:rPr>
                <w:szCs w:val="28"/>
              </w:rPr>
            </w:pPr>
          </w:p>
        </w:tc>
        <w:tc>
          <w:tcPr>
            <w:tcW w:w="2386" w:type="dxa"/>
            <w:shd w:val="clear" w:color="auto" w:fill="auto"/>
            <w:vAlign w:val="center"/>
          </w:tcPr>
          <w:p w:rsidR="000F2DBE" w:rsidRPr="000F2DBE" w:rsidRDefault="000F2DBE" w:rsidP="000F2DBE">
            <w:pPr>
              <w:pStyle w:val="a5"/>
              <w:shd w:val="clear" w:color="auto" w:fill="FFFFFF"/>
              <w:rPr>
                <w:szCs w:val="28"/>
              </w:rPr>
            </w:pPr>
            <w:r w:rsidRPr="000F2DBE">
              <w:rPr>
                <w:szCs w:val="28"/>
              </w:rPr>
              <w:t>сторінки</w:t>
            </w:r>
          </w:p>
        </w:tc>
      </w:tr>
      <w:tr w:rsidR="000F2DBE" w:rsidRPr="000F2DBE" w:rsidTr="00A60188">
        <w:trPr>
          <w:trHeight w:val="57"/>
        </w:trPr>
        <w:tc>
          <w:tcPr>
            <w:tcW w:w="959" w:type="dxa"/>
            <w:shd w:val="clear" w:color="auto" w:fill="auto"/>
            <w:vAlign w:val="center"/>
          </w:tcPr>
          <w:p w:rsidR="000F2DBE" w:rsidRPr="000F2DBE" w:rsidRDefault="000F2DBE" w:rsidP="000F2DBE">
            <w:pPr>
              <w:pStyle w:val="a5"/>
              <w:numPr>
                <w:ilvl w:val="0"/>
                <w:numId w:val="3"/>
              </w:numPr>
              <w:shd w:val="clear" w:color="auto" w:fill="FFFFFF"/>
              <w:suppressAutoHyphens/>
              <w:ind w:left="567"/>
              <w:rPr>
                <w:szCs w:val="28"/>
              </w:rPr>
            </w:pPr>
          </w:p>
        </w:tc>
        <w:tc>
          <w:tcPr>
            <w:tcW w:w="7360" w:type="dxa"/>
            <w:shd w:val="clear" w:color="auto" w:fill="auto"/>
            <w:vAlign w:val="center"/>
          </w:tcPr>
          <w:p w:rsidR="000F2DBE" w:rsidRPr="000F2DBE" w:rsidRDefault="000F2DBE" w:rsidP="000F2DBE">
            <w:pPr>
              <w:pStyle w:val="3"/>
              <w:numPr>
                <w:ilvl w:val="2"/>
                <w:numId w:val="1"/>
              </w:numPr>
              <w:shd w:val="clear" w:color="auto" w:fill="FFFFFF"/>
              <w:suppressAutoHyphens/>
              <w:rPr>
                <w:rFonts w:eastAsia="MS Mincho"/>
                <w:b w:val="0"/>
                <w:bCs/>
                <w:sz w:val="28"/>
                <w:szCs w:val="28"/>
              </w:rPr>
            </w:pPr>
            <w:r w:rsidRPr="000F2DBE">
              <w:rPr>
                <w:rFonts w:eastAsia="MS Mincho"/>
                <w:b w:val="0"/>
                <w:sz w:val="28"/>
                <w:szCs w:val="28"/>
              </w:rPr>
              <w:t xml:space="preserve">Паспорт Цільової програми забезпечення пожежної безпеки та техногенної безпеки  населених пунктів та об’єктів усіх форм власності, розвитку інфраструктури підрозділів пожежної охорони на території </w:t>
            </w:r>
            <w:proofErr w:type="spellStart"/>
            <w:r w:rsidRPr="000F2DBE">
              <w:rPr>
                <w:rFonts w:eastAsia="MS Mincho"/>
                <w:b w:val="0"/>
                <w:sz w:val="28"/>
                <w:szCs w:val="28"/>
              </w:rPr>
              <w:t>Дунаєвецької</w:t>
            </w:r>
            <w:proofErr w:type="spellEnd"/>
            <w:r w:rsidRPr="000F2DBE">
              <w:rPr>
                <w:rFonts w:eastAsia="MS Mincho"/>
                <w:b w:val="0"/>
                <w:sz w:val="28"/>
                <w:szCs w:val="28"/>
              </w:rPr>
              <w:t xml:space="preserve"> міської об’єднаної територіальної громади на 2021-2025 роки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0F2DBE" w:rsidRPr="000F2DBE" w:rsidRDefault="000F2DBE" w:rsidP="000F2DBE">
            <w:pPr>
              <w:pStyle w:val="a5"/>
              <w:shd w:val="clear" w:color="auto" w:fill="FFFFFF"/>
              <w:rPr>
                <w:szCs w:val="28"/>
              </w:rPr>
            </w:pPr>
          </w:p>
        </w:tc>
      </w:tr>
      <w:tr w:rsidR="000F2DBE" w:rsidRPr="000F2DBE" w:rsidTr="00A60188">
        <w:trPr>
          <w:trHeight w:val="57"/>
        </w:trPr>
        <w:tc>
          <w:tcPr>
            <w:tcW w:w="959" w:type="dxa"/>
            <w:shd w:val="clear" w:color="auto" w:fill="auto"/>
            <w:vAlign w:val="center"/>
          </w:tcPr>
          <w:p w:rsidR="000F2DBE" w:rsidRPr="000F2DBE" w:rsidRDefault="000F2DBE" w:rsidP="000F2DBE">
            <w:pPr>
              <w:pStyle w:val="a5"/>
              <w:numPr>
                <w:ilvl w:val="0"/>
                <w:numId w:val="3"/>
              </w:numPr>
              <w:shd w:val="clear" w:color="auto" w:fill="FFFFFF"/>
              <w:suppressAutoHyphens/>
              <w:ind w:left="567"/>
              <w:rPr>
                <w:szCs w:val="28"/>
              </w:rPr>
            </w:pPr>
          </w:p>
        </w:tc>
        <w:tc>
          <w:tcPr>
            <w:tcW w:w="7360" w:type="dxa"/>
            <w:shd w:val="clear" w:color="auto" w:fill="auto"/>
            <w:vAlign w:val="center"/>
          </w:tcPr>
          <w:p w:rsidR="000F2DBE" w:rsidRPr="000F2DBE" w:rsidRDefault="000F2DBE" w:rsidP="000F2DBE">
            <w:pPr>
              <w:pStyle w:val="3"/>
              <w:numPr>
                <w:ilvl w:val="2"/>
                <w:numId w:val="1"/>
              </w:numPr>
              <w:shd w:val="clear" w:color="auto" w:fill="FFFFFF"/>
              <w:suppressAutoHyphens/>
              <w:rPr>
                <w:rFonts w:eastAsia="MS Mincho"/>
                <w:b w:val="0"/>
                <w:bCs/>
                <w:sz w:val="28"/>
                <w:szCs w:val="28"/>
              </w:rPr>
            </w:pPr>
            <w:r w:rsidRPr="000F2DBE">
              <w:rPr>
                <w:rFonts w:eastAsia="MS Mincho"/>
                <w:b w:val="0"/>
                <w:sz w:val="28"/>
                <w:szCs w:val="28"/>
              </w:rPr>
              <w:t>Загальні положення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0F2DBE" w:rsidRPr="000F2DBE" w:rsidRDefault="000F2DBE" w:rsidP="000F2DBE">
            <w:pPr>
              <w:pStyle w:val="a5"/>
              <w:shd w:val="clear" w:color="auto" w:fill="FFFFFF"/>
              <w:rPr>
                <w:szCs w:val="28"/>
              </w:rPr>
            </w:pPr>
          </w:p>
        </w:tc>
      </w:tr>
      <w:tr w:rsidR="000F2DBE" w:rsidRPr="000F2DBE" w:rsidTr="00A60188">
        <w:trPr>
          <w:trHeight w:val="57"/>
        </w:trPr>
        <w:tc>
          <w:tcPr>
            <w:tcW w:w="959" w:type="dxa"/>
            <w:shd w:val="clear" w:color="auto" w:fill="auto"/>
            <w:vAlign w:val="center"/>
          </w:tcPr>
          <w:p w:rsidR="000F2DBE" w:rsidRPr="000F2DBE" w:rsidRDefault="000F2DBE" w:rsidP="000F2DBE">
            <w:pPr>
              <w:pStyle w:val="a5"/>
              <w:numPr>
                <w:ilvl w:val="0"/>
                <w:numId w:val="3"/>
              </w:numPr>
              <w:shd w:val="clear" w:color="auto" w:fill="FFFFFF"/>
              <w:suppressAutoHyphens/>
              <w:ind w:left="567"/>
              <w:rPr>
                <w:szCs w:val="28"/>
              </w:rPr>
            </w:pPr>
          </w:p>
        </w:tc>
        <w:tc>
          <w:tcPr>
            <w:tcW w:w="7360" w:type="dxa"/>
            <w:shd w:val="clear" w:color="auto" w:fill="auto"/>
            <w:vAlign w:val="center"/>
          </w:tcPr>
          <w:p w:rsidR="000F2DBE" w:rsidRPr="000F2DBE" w:rsidRDefault="000F2DBE" w:rsidP="000F2DBE">
            <w:pPr>
              <w:pStyle w:val="3"/>
              <w:numPr>
                <w:ilvl w:val="2"/>
                <w:numId w:val="1"/>
              </w:numPr>
              <w:shd w:val="clear" w:color="auto" w:fill="FFFFFF"/>
              <w:suppressAutoHyphens/>
              <w:rPr>
                <w:rFonts w:eastAsia="MS Mincho"/>
                <w:b w:val="0"/>
                <w:bCs/>
                <w:sz w:val="28"/>
                <w:szCs w:val="28"/>
              </w:rPr>
            </w:pPr>
            <w:r w:rsidRPr="000F2DBE">
              <w:rPr>
                <w:rFonts w:eastAsia="MS Mincho"/>
                <w:b w:val="0"/>
                <w:sz w:val="28"/>
                <w:szCs w:val="28"/>
              </w:rPr>
              <w:t>Мета та основні завдання Програми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0F2DBE" w:rsidRPr="000F2DBE" w:rsidRDefault="000F2DBE" w:rsidP="000F2DBE">
            <w:pPr>
              <w:pStyle w:val="a5"/>
              <w:shd w:val="clear" w:color="auto" w:fill="FFFFFF"/>
              <w:rPr>
                <w:szCs w:val="28"/>
              </w:rPr>
            </w:pPr>
          </w:p>
        </w:tc>
      </w:tr>
      <w:tr w:rsidR="000F2DBE" w:rsidRPr="000F2DBE" w:rsidTr="00A60188">
        <w:trPr>
          <w:trHeight w:val="57"/>
        </w:trPr>
        <w:tc>
          <w:tcPr>
            <w:tcW w:w="959" w:type="dxa"/>
            <w:shd w:val="clear" w:color="auto" w:fill="auto"/>
            <w:vAlign w:val="center"/>
          </w:tcPr>
          <w:p w:rsidR="000F2DBE" w:rsidRPr="000F2DBE" w:rsidRDefault="000F2DBE" w:rsidP="000F2DBE">
            <w:pPr>
              <w:pStyle w:val="a5"/>
              <w:numPr>
                <w:ilvl w:val="0"/>
                <w:numId w:val="3"/>
              </w:numPr>
              <w:shd w:val="clear" w:color="auto" w:fill="FFFFFF"/>
              <w:suppressAutoHyphens/>
              <w:ind w:left="567"/>
              <w:rPr>
                <w:szCs w:val="28"/>
              </w:rPr>
            </w:pPr>
          </w:p>
        </w:tc>
        <w:tc>
          <w:tcPr>
            <w:tcW w:w="7360" w:type="dxa"/>
            <w:shd w:val="clear" w:color="auto" w:fill="auto"/>
            <w:vAlign w:val="center"/>
          </w:tcPr>
          <w:p w:rsidR="000F2DBE" w:rsidRPr="000F2DBE" w:rsidRDefault="000F2DBE" w:rsidP="000F2DBE">
            <w:pPr>
              <w:pStyle w:val="3"/>
              <w:numPr>
                <w:ilvl w:val="2"/>
                <w:numId w:val="1"/>
              </w:numPr>
              <w:shd w:val="clear" w:color="auto" w:fill="FFFFFF"/>
              <w:suppressAutoHyphens/>
              <w:rPr>
                <w:rFonts w:eastAsia="MS Mincho"/>
                <w:b w:val="0"/>
                <w:bCs/>
                <w:sz w:val="28"/>
                <w:szCs w:val="28"/>
              </w:rPr>
            </w:pPr>
            <w:r w:rsidRPr="000F2DBE">
              <w:rPr>
                <w:rFonts w:eastAsia="MS Mincho"/>
                <w:b w:val="0"/>
                <w:sz w:val="28"/>
                <w:szCs w:val="28"/>
              </w:rPr>
              <w:t>Фінансове забезпечення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0F2DBE" w:rsidRPr="000F2DBE" w:rsidRDefault="000F2DBE" w:rsidP="000F2DBE">
            <w:pPr>
              <w:pStyle w:val="a5"/>
              <w:shd w:val="clear" w:color="auto" w:fill="FFFFFF"/>
              <w:rPr>
                <w:szCs w:val="28"/>
              </w:rPr>
            </w:pPr>
          </w:p>
        </w:tc>
      </w:tr>
      <w:tr w:rsidR="000F2DBE" w:rsidRPr="000F2DBE" w:rsidTr="00A60188">
        <w:trPr>
          <w:trHeight w:val="57"/>
        </w:trPr>
        <w:tc>
          <w:tcPr>
            <w:tcW w:w="959" w:type="dxa"/>
            <w:shd w:val="clear" w:color="auto" w:fill="auto"/>
            <w:vAlign w:val="center"/>
          </w:tcPr>
          <w:p w:rsidR="000F2DBE" w:rsidRPr="000F2DBE" w:rsidRDefault="000F2DBE" w:rsidP="000F2DBE">
            <w:pPr>
              <w:pStyle w:val="a5"/>
              <w:numPr>
                <w:ilvl w:val="0"/>
                <w:numId w:val="3"/>
              </w:numPr>
              <w:shd w:val="clear" w:color="auto" w:fill="FFFFFF"/>
              <w:suppressAutoHyphens/>
              <w:ind w:left="567"/>
              <w:rPr>
                <w:szCs w:val="28"/>
              </w:rPr>
            </w:pPr>
          </w:p>
        </w:tc>
        <w:tc>
          <w:tcPr>
            <w:tcW w:w="7360" w:type="dxa"/>
            <w:shd w:val="clear" w:color="auto" w:fill="auto"/>
            <w:vAlign w:val="center"/>
          </w:tcPr>
          <w:p w:rsidR="000F2DBE" w:rsidRPr="000F2DBE" w:rsidRDefault="000F2DBE" w:rsidP="000F2DBE">
            <w:pPr>
              <w:pStyle w:val="3"/>
              <w:numPr>
                <w:ilvl w:val="2"/>
                <w:numId w:val="1"/>
              </w:numPr>
              <w:shd w:val="clear" w:color="auto" w:fill="FFFFFF"/>
              <w:suppressAutoHyphens/>
              <w:rPr>
                <w:rFonts w:eastAsia="MS Mincho"/>
                <w:b w:val="0"/>
                <w:bCs/>
                <w:sz w:val="28"/>
                <w:szCs w:val="28"/>
              </w:rPr>
            </w:pPr>
            <w:r w:rsidRPr="000F2DBE">
              <w:rPr>
                <w:rFonts w:eastAsia="MS Mincho"/>
                <w:b w:val="0"/>
                <w:sz w:val="28"/>
                <w:szCs w:val="28"/>
              </w:rPr>
              <w:t>Очікувані результати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0F2DBE" w:rsidRPr="000F2DBE" w:rsidRDefault="000F2DBE" w:rsidP="000F2DBE">
            <w:pPr>
              <w:pStyle w:val="a5"/>
              <w:shd w:val="clear" w:color="auto" w:fill="FFFFFF"/>
              <w:rPr>
                <w:szCs w:val="28"/>
              </w:rPr>
            </w:pPr>
          </w:p>
        </w:tc>
      </w:tr>
      <w:tr w:rsidR="000F2DBE" w:rsidRPr="000F2DBE" w:rsidTr="00A60188">
        <w:trPr>
          <w:trHeight w:val="57"/>
        </w:trPr>
        <w:tc>
          <w:tcPr>
            <w:tcW w:w="959" w:type="dxa"/>
            <w:shd w:val="clear" w:color="auto" w:fill="auto"/>
            <w:vAlign w:val="center"/>
          </w:tcPr>
          <w:p w:rsidR="000F2DBE" w:rsidRPr="000F2DBE" w:rsidRDefault="000F2DBE" w:rsidP="000F2DBE">
            <w:pPr>
              <w:pStyle w:val="a5"/>
              <w:numPr>
                <w:ilvl w:val="0"/>
                <w:numId w:val="3"/>
              </w:numPr>
              <w:shd w:val="clear" w:color="auto" w:fill="FFFFFF"/>
              <w:suppressAutoHyphens/>
              <w:ind w:left="567"/>
              <w:rPr>
                <w:szCs w:val="28"/>
              </w:rPr>
            </w:pPr>
          </w:p>
        </w:tc>
        <w:tc>
          <w:tcPr>
            <w:tcW w:w="7360" w:type="dxa"/>
            <w:shd w:val="clear" w:color="auto" w:fill="auto"/>
            <w:vAlign w:val="center"/>
          </w:tcPr>
          <w:p w:rsidR="000F2DBE" w:rsidRPr="000F2DBE" w:rsidRDefault="000F2DBE" w:rsidP="000F2DBE">
            <w:pPr>
              <w:pStyle w:val="3"/>
              <w:numPr>
                <w:ilvl w:val="2"/>
                <w:numId w:val="1"/>
              </w:numPr>
              <w:shd w:val="clear" w:color="auto" w:fill="FFFFFF"/>
              <w:suppressAutoHyphens/>
              <w:rPr>
                <w:rFonts w:eastAsia="MS Mincho"/>
                <w:b w:val="0"/>
                <w:bCs/>
                <w:sz w:val="28"/>
                <w:szCs w:val="28"/>
              </w:rPr>
            </w:pPr>
            <w:r w:rsidRPr="000F2DBE">
              <w:rPr>
                <w:rFonts w:eastAsia="MS Mincho"/>
                <w:b w:val="0"/>
                <w:sz w:val="28"/>
                <w:szCs w:val="28"/>
              </w:rPr>
              <w:t>Координація та контроль за ходом виконання Програми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0F2DBE" w:rsidRPr="000F2DBE" w:rsidRDefault="000F2DBE" w:rsidP="000F2DBE">
            <w:pPr>
              <w:pStyle w:val="a5"/>
              <w:shd w:val="clear" w:color="auto" w:fill="FFFFFF"/>
              <w:rPr>
                <w:szCs w:val="28"/>
              </w:rPr>
            </w:pPr>
          </w:p>
        </w:tc>
      </w:tr>
      <w:tr w:rsidR="000F2DBE" w:rsidRPr="000F2DBE" w:rsidTr="00A60188">
        <w:trPr>
          <w:trHeight w:val="57"/>
        </w:trPr>
        <w:tc>
          <w:tcPr>
            <w:tcW w:w="959" w:type="dxa"/>
            <w:shd w:val="clear" w:color="auto" w:fill="auto"/>
            <w:vAlign w:val="center"/>
          </w:tcPr>
          <w:p w:rsidR="000F2DBE" w:rsidRPr="000F2DBE" w:rsidRDefault="000F2DBE" w:rsidP="000F2DBE">
            <w:pPr>
              <w:pStyle w:val="a5"/>
              <w:numPr>
                <w:ilvl w:val="0"/>
                <w:numId w:val="3"/>
              </w:numPr>
              <w:shd w:val="clear" w:color="auto" w:fill="FFFFFF"/>
              <w:suppressAutoHyphens/>
              <w:ind w:left="567"/>
              <w:rPr>
                <w:szCs w:val="28"/>
              </w:rPr>
            </w:pPr>
          </w:p>
        </w:tc>
        <w:tc>
          <w:tcPr>
            <w:tcW w:w="7360" w:type="dxa"/>
            <w:shd w:val="clear" w:color="auto" w:fill="auto"/>
            <w:vAlign w:val="center"/>
          </w:tcPr>
          <w:p w:rsidR="000F2DBE" w:rsidRPr="000F2DBE" w:rsidRDefault="000F2DBE" w:rsidP="000F2DBE">
            <w:pPr>
              <w:pStyle w:val="3"/>
              <w:keepNext w:val="0"/>
              <w:numPr>
                <w:ilvl w:val="2"/>
                <w:numId w:val="1"/>
              </w:numPr>
              <w:shd w:val="clear" w:color="auto" w:fill="FFFFFF"/>
              <w:suppressAutoHyphens/>
              <w:rPr>
                <w:rFonts w:eastAsia="MS Mincho"/>
                <w:b w:val="0"/>
                <w:bCs/>
                <w:sz w:val="28"/>
                <w:szCs w:val="28"/>
              </w:rPr>
            </w:pPr>
            <w:r w:rsidRPr="000F2DBE">
              <w:rPr>
                <w:rFonts w:eastAsia="MS Mincho"/>
                <w:sz w:val="28"/>
                <w:szCs w:val="28"/>
              </w:rPr>
              <w:t>Примірні  заходи  і  завдання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0F2DBE" w:rsidRPr="000F2DBE" w:rsidRDefault="000F2DBE" w:rsidP="000F2DBE">
            <w:pPr>
              <w:pStyle w:val="a5"/>
              <w:shd w:val="clear" w:color="auto" w:fill="FFFFFF"/>
              <w:rPr>
                <w:szCs w:val="28"/>
              </w:rPr>
            </w:pPr>
          </w:p>
        </w:tc>
      </w:tr>
      <w:tr w:rsidR="000F2DBE" w:rsidRPr="000F2DBE" w:rsidTr="00A60188">
        <w:trPr>
          <w:trHeight w:val="57"/>
        </w:trPr>
        <w:tc>
          <w:tcPr>
            <w:tcW w:w="959" w:type="dxa"/>
            <w:shd w:val="clear" w:color="auto" w:fill="auto"/>
            <w:vAlign w:val="center"/>
          </w:tcPr>
          <w:p w:rsidR="000F2DBE" w:rsidRPr="000F2DBE" w:rsidRDefault="000F2DBE" w:rsidP="000F2DBE">
            <w:pPr>
              <w:pStyle w:val="a5"/>
              <w:numPr>
                <w:ilvl w:val="0"/>
                <w:numId w:val="3"/>
              </w:numPr>
              <w:shd w:val="clear" w:color="auto" w:fill="FFFFFF"/>
              <w:suppressAutoHyphens/>
              <w:ind w:left="567"/>
              <w:rPr>
                <w:szCs w:val="28"/>
              </w:rPr>
            </w:pPr>
          </w:p>
        </w:tc>
        <w:tc>
          <w:tcPr>
            <w:tcW w:w="7360" w:type="dxa"/>
            <w:shd w:val="clear" w:color="auto" w:fill="auto"/>
            <w:vAlign w:val="center"/>
          </w:tcPr>
          <w:p w:rsidR="000F2DBE" w:rsidRPr="000F2DBE" w:rsidRDefault="000F2DBE" w:rsidP="000F2DBE">
            <w:pPr>
              <w:pStyle w:val="a3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0F2DBE">
              <w:rPr>
                <w:rFonts w:ascii="Times New Roman" w:hAnsi="Times New Roman"/>
                <w:sz w:val="28"/>
                <w:szCs w:val="28"/>
              </w:rPr>
              <w:t>Додаток</w:t>
            </w:r>
            <w:proofErr w:type="spellEnd"/>
            <w:r w:rsidRPr="000F2DBE">
              <w:rPr>
                <w:rFonts w:ascii="Times New Roman" w:hAnsi="Times New Roman"/>
                <w:sz w:val="28"/>
                <w:szCs w:val="28"/>
              </w:rPr>
              <w:t xml:space="preserve"> 2: н</w:t>
            </w:r>
            <w:r w:rsidRPr="000F2DBE">
              <w:rPr>
                <w:rFonts w:ascii="Times New Roman" w:hAnsi="Times New Roman"/>
                <w:spacing w:val="-13"/>
                <w:sz w:val="28"/>
                <w:szCs w:val="28"/>
              </w:rPr>
              <w:t xml:space="preserve">апрямки </w:t>
            </w:r>
            <w:proofErr w:type="spellStart"/>
            <w:r w:rsidRPr="000F2DBE">
              <w:rPr>
                <w:rFonts w:ascii="Times New Roman" w:hAnsi="Times New Roman"/>
                <w:spacing w:val="-13"/>
                <w:sz w:val="28"/>
                <w:szCs w:val="28"/>
              </w:rPr>
              <w:t>діяльності</w:t>
            </w:r>
            <w:proofErr w:type="spellEnd"/>
            <w:r w:rsidRPr="000F2DBE">
              <w:rPr>
                <w:rFonts w:ascii="Times New Roman" w:hAnsi="Times New Roman"/>
                <w:spacing w:val="-13"/>
                <w:sz w:val="28"/>
                <w:szCs w:val="28"/>
              </w:rPr>
              <w:t xml:space="preserve"> та заходи </w:t>
            </w:r>
            <w:proofErr w:type="spellStart"/>
            <w:r w:rsidRPr="000F2DBE">
              <w:rPr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0F2D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/>
                <w:sz w:val="28"/>
                <w:szCs w:val="28"/>
              </w:rPr>
              <w:t>пожежної</w:t>
            </w:r>
            <w:proofErr w:type="spellEnd"/>
            <w:r w:rsidRPr="000F2DBE"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0F2DBE">
              <w:rPr>
                <w:rFonts w:ascii="Times New Roman" w:hAnsi="Times New Roman"/>
                <w:sz w:val="28"/>
                <w:szCs w:val="28"/>
              </w:rPr>
              <w:t>техногенної</w:t>
            </w:r>
            <w:proofErr w:type="spellEnd"/>
            <w:r w:rsidRPr="000F2D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/>
                <w:sz w:val="28"/>
                <w:szCs w:val="28"/>
              </w:rPr>
              <w:t>безпеки</w:t>
            </w:r>
            <w:proofErr w:type="spellEnd"/>
            <w:r w:rsidRPr="000F2DBE"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proofErr w:type="spellStart"/>
            <w:r w:rsidRPr="000F2DBE">
              <w:rPr>
                <w:rFonts w:ascii="Times New Roman" w:hAnsi="Times New Roman"/>
                <w:sz w:val="28"/>
                <w:szCs w:val="28"/>
              </w:rPr>
              <w:t>території</w:t>
            </w:r>
            <w:proofErr w:type="spellEnd"/>
            <w:r w:rsidRPr="000F2D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/>
                <w:sz w:val="28"/>
                <w:szCs w:val="28"/>
              </w:rPr>
              <w:t>Дунаєвецької</w:t>
            </w:r>
            <w:proofErr w:type="spellEnd"/>
            <w:r w:rsidRPr="000F2D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/>
                <w:sz w:val="28"/>
                <w:szCs w:val="28"/>
              </w:rPr>
              <w:t>об’єднаної</w:t>
            </w:r>
            <w:proofErr w:type="spellEnd"/>
            <w:r w:rsidRPr="000F2D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/>
                <w:sz w:val="28"/>
                <w:szCs w:val="28"/>
              </w:rPr>
              <w:t>територіальної</w:t>
            </w:r>
            <w:proofErr w:type="spellEnd"/>
            <w:r w:rsidRPr="000F2D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F2DBE">
              <w:rPr>
                <w:rFonts w:ascii="Times New Roman" w:hAnsi="Times New Roman"/>
                <w:sz w:val="28"/>
                <w:szCs w:val="28"/>
              </w:rPr>
              <w:t>громади</w:t>
            </w:r>
            <w:proofErr w:type="spellEnd"/>
            <w:r w:rsidRPr="000F2DBE">
              <w:rPr>
                <w:rFonts w:ascii="Times New Roman" w:hAnsi="Times New Roman"/>
                <w:sz w:val="28"/>
                <w:szCs w:val="28"/>
              </w:rPr>
              <w:t xml:space="preserve"> на</w:t>
            </w:r>
            <w:proofErr w:type="gramEnd"/>
            <w:r w:rsidRPr="000F2DBE">
              <w:rPr>
                <w:rFonts w:ascii="Times New Roman" w:hAnsi="Times New Roman"/>
                <w:sz w:val="28"/>
                <w:szCs w:val="28"/>
              </w:rPr>
              <w:t xml:space="preserve"> 2021-2025 роки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0F2DBE" w:rsidRPr="000F2DBE" w:rsidRDefault="000F2DBE" w:rsidP="000F2DBE">
            <w:pPr>
              <w:pStyle w:val="a5"/>
              <w:shd w:val="clear" w:color="auto" w:fill="FFFFFF"/>
              <w:rPr>
                <w:szCs w:val="28"/>
              </w:rPr>
            </w:pPr>
          </w:p>
        </w:tc>
      </w:tr>
      <w:tr w:rsidR="000F2DBE" w:rsidRPr="000F2DBE" w:rsidTr="00A60188">
        <w:trPr>
          <w:trHeight w:val="57"/>
        </w:trPr>
        <w:tc>
          <w:tcPr>
            <w:tcW w:w="959" w:type="dxa"/>
            <w:shd w:val="clear" w:color="auto" w:fill="auto"/>
            <w:vAlign w:val="center"/>
          </w:tcPr>
          <w:p w:rsidR="000F2DBE" w:rsidRPr="000F2DBE" w:rsidRDefault="000F2DBE" w:rsidP="000F2DBE">
            <w:pPr>
              <w:pStyle w:val="a5"/>
              <w:numPr>
                <w:ilvl w:val="0"/>
                <w:numId w:val="3"/>
              </w:numPr>
              <w:shd w:val="clear" w:color="auto" w:fill="FFFFFF"/>
              <w:suppressAutoHyphens/>
              <w:ind w:left="567"/>
              <w:rPr>
                <w:szCs w:val="28"/>
              </w:rPr>
            </w:pPr>
          </w:p>
        </w:tc>
        <w:tc>
          <w:tcPr>
            <w:tcW w:w="7360" w:type="dxa"/>
            <w:shd w:val="clear" w:color="auto" w:fill="auto"/>
            <w:vAlign w:val="center"/>
          </w:tcPr>
          <w:p w:rsidR="000F2DBE" w:rsidRPr="000F2DBE" w:rsidRDefault="000F2DBE" w:rsidP="000F2DBE">
            <w:pPr>
              <w:pStyle w:val="a3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val="uk-UA"/>
              </w:rPr>
            </w:pPr>
            <w:r w:rsidRPr="000F2DBE">
              <w:rPr>
                <w:rFonts w:ascii="Times New Roman" w:hAnsi="Times New Roman"/>
                <w:sz w:val="28"/>
                <w:szCs w:val="28"/>
                <w:lang w:val="uk-UA"/>
              </w:rPr>
              <w:t>Додаток 2: п</w:t>
            </w:r>
            <w:r w:rsidRPr="000F2DB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val="uk-UA"/>
              </w:rPr>
              <w:t xml:space="preserve">ерелік об’єктів, забезпечення пожежної та техногенної безпеки на території </w:t>
            </w:r>
            <w:proofErr w:type="spellStart"/>
            <w:r w:rsidRPr="000F2DB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val="uk-UA"/>
              </w:rPr>
              <w:t>Дунаєвецької</w:t>
            </w:r>
            <w:proofErr w:type="spellEnd"/>
            <w:r w:rsidRPr="000F2DB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val="uk-UA"/>
              </w:rPr>
              <w:t xml:space="preserve">  об’єднаної територіальної громади на 2021-2025 роки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0F2DBE" w:rsidRPr="000F2DBE" w:rsidRDefault="000F2DBE" w:rsidP="000F2DBE">
            <w:pPr>
              <w:pStyle w:val="a5"/>
              <w:shd w:val="clear" w:color="auto" w:fill="FFFFFF"/>
              <w:rPr>
                <w:szCs w:val="28"/>
              </w:rPr>
            </w:pPr>
          </w:p>
        </w:tc>
      </w:tr>
    </w:tbl>
    <w:p w:rsidR="000F2DBE" w:rsidRPr="000F2DBE" w:rsidRDefault="000F2DBE" w:rsidP="000F2DBE">
      <w:pPr>
        <w:shd w:val="clear" w:color="auto" w:fill="FFFFFF"/>
        <w:spacing w:after="0" w:line="240" w:lineRule="auto"/>
        <w:ind w:firstLine="709"/>
        <w:jc w:val="both"/>
        <w:rPr>
          <w:rStyle w:val="rvts23"/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</w:pPr>
    </w:p>
    <w:p w:rsidR="000F2DBE" w:rsidRPr="000F2DBE" w:rsidRDefault="000F2DBE" w:rsidP="000F2DBE">
      <w:pPr>
        <w:pStyle w:val="3"/>
        <w:numPr>
          <w:ilvl w:val="0"/>
          <w:numId w:val="2"/>
        </w:numPr>
        <w:shd w:val="clear" w:color="auto" w:fill="FFFFFF"/>
        <w:suppressAutoHyphens/>
        <w:ind w:left="0"/>
        <w:jc w:val="center"/>
        <w:rPr>
          <w:rFonts w:eastAsia="MS Mincho"/>
          <w:bCs/>
          <w:sz w:val="28"/>
          <w:szCs w:val="28"/>
        </w:rPr>
      </w:pPr>
      <w:r w:rsidRPr="000F2DBE">
        <w:rPr>
          <w:rFonts w:eastAsia="MS Mincho"/>
          <w:sz w:val="28"/>
          <w:szCs w:val="28"/>
        </w:rPr>
        <w:t>Паспорт</w:t>
      </w:r>
    </w:p>
    <w:p w:rsidR="000F2DBE" w:rsidRPr="000F2DBE" w:rsidRDefault="000F2DBE" w:rsidP="000F2DBE">
      <w:pPr>
        <w:pStyle w:val="3"/>
        <w:shd w:val="clear" w:color="auto" w:fill="FFFFFF"/>
        <w:rPr>
          <w:rFonts w:eastAsia="MS Mincho"/>
          <w:b w:val="0"/>
          <w:bCs/>
          <w:sz w:val="28"/>
          <w:szCs w:val="28"/>
        </w:rPr>
      </w:pPr>
      <w:r w:rsidRPr="000F2DBE">
        <w:rPr>
          <w:rFonts w:eastAsia="MS Mincho"/>
          <w:b w:val="0"/>
          <w:sz w:val="28"/>
          <w:szCs w:val="28"/>
        </w:rPr>
        <w:t xml:space="preserve">Цільової програми забезпечення пожежної безпеки та техногенної безпеки  населених пунктів та об’єктів усіх форм власності, розвитку інфраструктури підрозділів пожежної охорони на території </w:t>
      </w:r>
      <w:proofErr w:type="spellStart"/>
      <w:r w:rsidRPr="000F2DBE">
        <w:rPr>
          <w:rFonts w:eastAsia="MS Mincho"/>
          <w:b w:val="0"/>
          <w:sz w:val="28"/>
          <w:szCs w:val="28"/>
        </w:rPr>
        <w:t>Дунаєвецької</w:t>
      </w:r>
      <w:proofErr w:type="spellEnd"/>
      <w:r w:rsidRPr="000F2DBE">
        <w:rPr>
          <w:rFonts w:eastAsia="MS Mincho"/>
          <w:b w:val="0"/>
          <w:sz w:val="28"/>
          <w:szCs w:val="28"/>
        </w:rPr>
        <w:t xml:space="preserve"> міської об’єднаної територіальної громади на 2021-2025 роки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4280"/>
        <w:gridCol w:w="4820"/>
      </w:tblGrid>
      <w:tr w:rsidR="000F2DBE" w:rsidRPr="000F2DBE" w:rsidTr="00A6018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BE" w:rsidRPr="000F2DBE" w:rsidRDefault="000F2DBE" w:rsidP="000F2D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BE" w:rsidRPr="000F2DBE" w:rsidRDefault="000F2DBE" w:rsidP="000F2DBE">
            <w:pPr>
              <w:pStyle w:val="3"/>
              <w:numPr>
                <w:ilvl w:val="2"/>
                <w:numId w:val="1"/>
              </w:numPr>
              <w:shd w:val="clear" w:color="auto" w:fill="FFFFFF"/>
              <w:suppressAutoHyphens/>
              <w:rPr>
                <w:rFonts w:eastAsia="MS Mincho"/>
                <w:b w:val="0"/>
                <w:bCs/>
                <w:sz w:val="28"/>
                <w:szCs w:val="28"/>
              </w:rPr>
            </w:pPr>
            <w:r w:rsidRPr="000F2DBE">
              <w:rPr>
                <w:rFonts w:eastAsia="MS Mincho"/>
                <w:b w:val="0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BE" w:rsidRPr="000F2DBE" w:rsidRDefault="000F2DBE" w:rsidP="000F2D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Дунаєвецький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районний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сектор Головного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proofErr w:type="gram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ержавної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служби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України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надзвичайних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ситуацій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Хмельницькій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області</w:t>
            </w:r>
            <w:proofErr w:type="spellEnd"/>
          </w:p>
        </w:tc>
      </w:tr>
      <w:tr w:rsidR="000F2DBE" w:rsidRPr="000F2DBE" w:rsidTr="00A6018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BE" w:rsidRPr="000F2DBE" w:rsidRDefault="000F2DBE" w:rsidP="000F2D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BE" w:rsidRPr="000F2DBE" w:rsidRDefault="000F2DBE" w:rsidP="000F2DBE">
            <w:pPr>
              <w:shd w:val="clear" w:color="auto" w:fill="FFFFFF"/>
              <w:tabs>
                <w:tab w:val="left" w:pos="453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F2DBE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Дата, номер і </w:t>
            </w:r>
            <w:proofErr w:type="spellStart"/>
            <w:r w:rsidRPr="000F2DBE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назва</w:t>
            </w:r>
            <w:proofErr w:type="spellEnd"/>
            <w:r w:rsidRPr="000F2DBE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розпорядчого</w:t>
            </w:r>
            <w:proofErr w:type="spellEnd"/>
            <w:r w:rsidRPr="000F2DBE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F2DBE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документа органу </w:t>
            </w:r>
            <w:proofErr w:type="spellStart"/>
            <w:r w:rsidRPr="000F2DBE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виконавчої</w:t>
            </w:r>
            <w:proofErr w:type="spellEnd"/>
            <w:r w:rsidRPr="000F2DBE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влади</w:t>
            </w:r>
            <w:proofErr w:type="spellEnd"/>
            <w:r w:rsidRPr="000F2DBE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0F2DBE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про </w:t>
            </w:r>
            <w:proofErr w:type="spellStart"/>
            <w:r w:rsidRPr="000F2DBE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розроблення</w:t>
            </w:r>
            <w:proofErr w:type="spellEnd"/>
            <w:r w:rsidRPr="000F2DBE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BE" w:rsidRPr="000F2DBE" w:rsidRDefault="000F2DBE" w:rsidP="000F2DBE">
            <w:pPr>
              <w:pStyle w:val="3"/>
              <w:numPr>
                <w:ilvl w:val="2"/>
                <w:numId w:val="1"/>
              </w:numPr>
              <w:shd w:val="clear" w:color="auto" w:fill="FFFFFF"/>
              <w:suppressAutoHyphens/>
              <w:rPr>
                <w:rFonts w:eastAsia="MS Mincho"/>
                <w:b w:val="0"/>
                <w:bCs/>
                <w:sz w:val="28"/>
                <w:szCs w:val="28"/>
              </w:rPr>
            </w:pPr>
            <w:r w:rsidRPr="000F2DBE">
              <w:rPr>
                <w:rFonts w:eastAsia="MS Mincho"/>
                <w:b w:val="0"/>
                <w:sz w:val="28"/>
                <w:szCs w:val="28"/>
              </w:rPr>
              <w:t xml:space="preserve"> </w:t>
            </w:r>
          </w:p>
        </w:tc>
      </w:tr>
      <w:tr w:rsidR="000F2DBE" w:rsidRPr="000F2DBE" w:rsidTr="00A6018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BE" w:rsidRPr="000F2DBE" w:rsidRDefault="000F2DBE" w:rsidP="000F2D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BE" w:rsidRPr="000F2DBE" w:rsidRDefault="000F2DBE" w:rsidP="000F2D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Розробник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BE" w:rsidRPr="000F2DBE" w:rsidRDefault="000F2DBE" w:rsidP="000F2D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Дунаєвецький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районний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сектор Головного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proofErr w:type="gram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ержавної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служби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України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надзвичайних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ситуацій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Хмельницькій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області</w:t>
            </w:r>
            <w:proofErr w:type="spellEnd"/>
          </w:p>
        </w:tc>
      </w:tr>
      <w:tr w:rsidR="000F2DBE" w:rsidRPr="000F2DBE" w:rsidTr="00A6018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BE" w:rsidRPr="000F2DBE" w:rsidRDefault="000F2DBE" w:rsidP="000F2D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BE" w:rsidRPr="000F2DBE" w:rsidRDefault="000F2DBE" w:rsidP="000F2D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Співрозробники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BE" w:rsidRPr="000F2DBE" w:rsidRDefault="000F2DBE" w:rsidP="000F2D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Дунаєвецька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міська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рада </w:t>
            </w:r>
          </w:p>
        </w:tc>
      </w:tr>
      <w:tr w:rsidR="000F2DBE" w:rsidRPr="000F2DBE" w:rsidTr="00A6018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BE" w:rsidRPr="000F2DBE" w:rsidRDefault="000F2DBE" w:rsidP="000F2D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BE" w:rsidRPr="000F2DBE" w:rsidRDefault="000F2DBE" w:rsidP="000F2D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Відповідальний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виконавець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BE" w:rsidRPr="000F2DBE" w:rsidRDefault="000F2DBE" w:rsidP="000F2D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Дунаєвецький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районний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сектор Головного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proofErr w:type="gram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ержавної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служби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України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надзвичайних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ситуацій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Хмельницькій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області</w:t>
            </w:r>
            <w:proofErr w:type="spellEnd"/>
          </w:p>
        </w:tc>
      </w:tr>
      <w:tr w:rsidR="000F2DBE" w:rsidRPr="000F2DBE" w:rsidTr="00A6018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BE" w:rsidRPr="000F2DBE" w:rsidRDefault="000F2DBE" w:rsidP="000F2D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BE" w:rsidRPr="000F2DBE" w:rsidRDefault="000F2DBE" w:rsidP="000F2D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Учасники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BE" w:rsidRPr="000F2DBE" w:rsidRDefault="000F2DBE" w:rsidP="000F2D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Дунаєвецький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районний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сектор Головного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proofErr w:type="gram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ержавної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служби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України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надзвичайних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ситуацій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Хмельницькій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області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Дунаєвецька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міська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рада</w:t>
            </w:r>
          </w:p>
        </w:tc>
      </w:tr>
      <w:tr w:rsidR="000F2DBE" w:rsidRPr="000F2DBE" w:rsidTr="00A6018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BE" w:rsidRPr="000F2DBE" w:rsidRDefault="000F2DBE" w:rsidP="000F2D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BE" w:rsidRPr="000F2DBE" w:rsidRDefault="000F2DBE" w:rsidP="000F2D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Термін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реалізації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BE" w:rsidRPr="000F2DBE" w:rsidRDefault="000F2DBE" w:rsidP="000F2D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2021-2025 роки</w:t>
            </w:r>
          </w:p>
        </w:tc>
      </w:tr>
      <w:tr w:rsidR="000F2DBE" w:rsidRPr="000F2DBE" w:rsidTr="00A6018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BE" w:rsidRPr="000F2DBE" w:rsidRDefault="000F2DBE" w:rsidP="000F2D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BE" w:rsidRPr="000F2DBE" w:rsidRDefault="000F2DBE" w:rsidP="000F2D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Перелі</w:t>
            </w:r>
            <w:proofErr w:type="gram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proofErr w:type="gram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бюджетів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беруть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участь у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виконанні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BE" w:rsidRPr="000F2DBE" w:rsidRDefault="000F2DBE" w:rsidP="000F2D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ісцевий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</w:tr>
      <w:tr w:rsidR="000F2DBE" w:rsidRPr="000F2DBE" w:rsidTr="00A6018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BE" w:rsidRPr="000F2DBE" w:rsidRDefault="000F2DBE" w:rsidP="000F2D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BE" w:rsidRPr="000F2DBE" w:rsidRDefault="000F2DBE" w:rsidP="000F2D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Загальний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обсяг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фінансових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ресурсів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необхідних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реалізації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всього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F2DBE" w:rsidRPr="000F2DBE" w:rsidRDefault="000F2DBE" w:rsidP="000F2D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тому </w:t>
            </w: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числі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F2DBE" w:rsidRPr="000F2DBE" w:rsidRDefault="000F2DBE" w:rsidP="000F2D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коштів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ісцевого</w:t>
            </w:r>
            <w:proofErr w:type="spell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бюджету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BE" w:rsidRPr="000F2DBE" w:rsidRDefault="000F2DBE" w:rsidP="000F2D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2DBE" w:rsidRPr="000F2DBE" w:rsidRDefault="000F2DBE" w:rsidP="000F2D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2DBE" w:rsidRPr="000F2DBE" w:rsidRDefault="000F2DBE" w:rsidP="000F2D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_______________  тис</w:t>
            </w:r>
            <w:proofErr w:type="gram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ривень</w:t>
            </w:r>
            <w:proofErr w:type="spellEnd"/>
          </w:p>
          <w:p w:rsidR="000F2DBE" w:rsidRPr="000F2DBE" w:rsidRDefault="000F2DBE" w:rsidP="000F2D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2DBE" w:rsidRPr="000F2DBE" w:rsidRDefault="000F2DBE" w:rsidP="000F2D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_______________  тис</w:t>
            </w:r>
            <w:proofErr w:type="gram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0F2DBE">
              <w:rPr>
                <w:rFonts w:ascii="Times New Roman" w:hAnsi="Times New Roman" w:cs="Times New Roman"/>
                <w:sz w:val="28"/>
                <w:szCs w:val="28"/>
              </w:rPr>
              <w:t>ривень</w:t>
            </w:r>
            <w:proofErr w:type="spellEnd"/>
          </w:p>
          <w:p w:rsidR="000F2DBE" w:rsidRPr="000F2DBE" w:rsidRDefault="000F2DBE" w:rsidP="000F2D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2DBE" w:rsidRPr="000F2DBE" w:rsidRDefault="000F2DBE" w:rsidP="000F2D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2DBE" w:rsidRPr="000F2DBE" w:rsidRDefault="000F2DBE" w:rsidP="000F2DBE">
      <w:pPr>
        <w:numPr>
          <w:ilvl w:val="0"/>
          <w:numId w:val="2"/>
        </w:numPr>
        <w:shd w:val="clear" w:color="auto" w:fill="FFFFFF"/>
        <w:tabs>
          <w:tab w:val="num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F2DBE">
        <w:rPr>
          <w:rFonts w:ascii="Times New Roman" w:hAnsi="Times New Roman" w:cs="Times New Roman"/>
          <w:b/>
          <w:bCs/>
          <w:sz w:val="28"/>
          <w:szCs w:val="28"/>
        </w:rPr>
        <w:t>Загальні</w:t>
      </w:r>
      <w:proofErr w:type="spellEnd"/>
      <w:r w:rsidRPr="000F2DB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b/>
          <w:bCs/>
          <w:sz w:val="28"/>
          <w:szCs w:val="28"/>
        </w:rPr>
        <w:t>положення</w:t>
      </w:r>
      <w:proofErr w:type="spellEnd"/>
    </w:p>
    <w:p w:rsidR="000F2DBE" w:rsidRPr="000F2DBE" w:rsidRDefault="000F2DBE" w:rsidP="000F2D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2DBE">
        <w:rPr>
          <w:rFonts w:ascii="Times New Roman" w:hAnsi="Times New Roman" w:cs="Times New Roman"/>
          <w:sz w:val="28"/>
          <w:szCs w:val="28"/>
        </w:rPr>
        <w:t xml:space="preserve">  </w:t>
      </w:r>
      <w:proofErr w:type="gramStart"/>
      <w:r w:rsidRPr="000F2DBE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0F2DBE">
        <w:rPr>
          <w:rFonts w:ascii="Times New Roman" w:hAnsi="Times New Roman" w:cs="Times New Roman"/>
          <w:sz w:val="28"/>
          <w:szCs w:val="28"/>
        </w:rPr>
        <w:t xml:space="preserve"> метою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політики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стосовно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здоров’я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людей,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національного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багатства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потребує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посилення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протипожежного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об’єктів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населених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пунктів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ознайомлення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заходами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пожежної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безпеки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залучення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громадськості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участі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профілактичній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роботі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підвищення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рівня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протипожежного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механізму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і умов для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політики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пожежної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безпеки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цивільного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гасіння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пожеж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зменшення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негативних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наслідків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розроблено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F2DBE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Pr="000F2DBE">
        <w:rPr>
          <w:rFonts w:ascii="Times New Roman" w:hAnsi="Times New Roman" w:cs="Times New Roman"/>
          <w:sz w:val="28"/>
          <w:szCs w:val="28"/>
        </w:rPr>
        <w:t>ільову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програму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пожежної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безпеки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техногенної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безпеки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населених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пунктів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об’єктів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усіх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форм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інфраструктури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підрозділів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пожежної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об’єднаної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F2DBE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Pr="000F2DBE">
        <w:rPr>
          <w:rFonts w:ascii="Times New Roman" w:hAnsi="Times New Roman" w:cs="Times New Roman"/>
          <w:sz w:val="28"/>
          <w:szCs w:val="28"/>
        </w:rPr>
        <w:t xml:space="preserve"> 2021-2025 роки</w:t>
      </w:r>
    </w:p>
    <w:p w:rsidR="000F2DBE" w:rsidRPr="000F2DBE" w:rsidRDefault="000F2DBE" w:rsidP="000F2DBE">
      <w:pPr>
        <w:pStyle w:val="3"/>
        <w:numPr>
          <w:ilvl w:val="2"/>
          <w:numId w:val="1"/>
        </w:numPr>
        <w:shd w:val="clear" w:color="auto" w:fill="FFFFFF"/>
        <w:suppressAutoHyphens/>
        <w:ind w:firstLine="709"/>
        <w:rPr>
          <w:b w:val="0"/>
          <w:bCs/>
          <w:sz w:val="28"/>
          <w:szCs w:val="28"/>
        </w:rPr>
      </w:pPr>
    </w:p>
    <w:p w:rsidR="000F2DBE" w:rsidRPr="000F2DBE" w:rsidRDefault="000F2DBE" w:rsidP="000F2DBE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2DBE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протипожежного захисту об'єктів і населених пунктів громади є невід'ємною частиною державної діяльності щодо охорони життя та здоров'я людей, національного багатства і навколишнього природного середовища. </w:t>
      </w:r>
    </w:p>
    <w:p w:rsidR="000F2DBE" w:rsidRPr="000F2DBE" w:rsidRDefault="000F2DBE" w:rsidP="000F2DBE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DBE">
        <w:rPr>
          <w:rFonts w:ascii="Times New Roman" w:hAnsi="Times New Roman" w:cs="Times New Roman"/>
          <w:sz w:val="28"/>
          <w:szCs w:val="28"/>
          <w:lang w:val="uk-UA"/>
        </w:rPr>
        <w:t xml:space="preserve">Стан забезпечення пожежної безпеки населених пунктів та об’єктів різних форм власності знаходиться в прямому зв’язку з соціально-економічними процесами, що відбуваються в суспільстві. </w:t>
      </w:r>
      <w:proofErr w:type="gramStart"/>
      <w:r w:rsidRPr="000F2DBE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кожним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роком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збільшуються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матеріальні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збитки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пожеж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все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частіше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загрожують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життю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здоров’ю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людей.</w:t>
      </w:r>
    </w:p>
    <w:p w:rsidR="000F2DBE" w:rsidRPr="000F2DBE" w:rsidRDefault="000F2DBE" w:rsidP="000F2DBE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DBE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останні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три роки в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Дунаєвецькому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районі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виникло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173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пожежі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загинуло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9 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2DBE" w:rsidRPr="000F2DBE" w:rsidRDefault="000F2DBE" w:rsidP="000F2DBE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DBE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житловому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секторі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виникло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130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пожеж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(86 %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загальної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кількості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). Вогнем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знищено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пошкоджено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150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>.</w:t>
      </w:r>
    </w:p>
    <w:p w:rsidR="000F2DBE" w:rsidRPr="000F2DBE" w:rsidRDefault="000F2DBE" w:rsidP="000F2DBE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2DBE">
        <w:rPr>
          <w:rFonts w:ascii="Times New Roman" w:hAnsi="Times New Roman" w:cs="Times New Roman"/>
          <w:sz w:val="28"/>
          <w:szCs w:val="28"/>
        </w:rPr>
        <w:lastRenderedPageBreak/>
        <w:t>Також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об’єктах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F2DB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F2DBE">
        <w:rPr>
          <w:rFonts w:ascii="Times New Roman" w:hAnsi="Times New Roman" w:cs="Times New Roman"/>
          <w:sz w:val="28"/>
          <w:szCs w:val="28"/>
        </w:rPr>
        <w:t>ізних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форм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виникали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резонансні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пожеж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2DBE" w:rsidRPr="000F2DBE" w:rsidRDefault="000F2DBE" w:rsidP="000F2DBE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Щорічні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економічні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втрати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пожеж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середньому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складають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понад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2 </w:t>
      </w:r>
      <w:proofErr w:type="gramStart"/>
      <w:r w:rsidRPr="000F2DBE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0F2DBE">
        <w:rPr>
          <w:rFonts w:ascii="Times New Roman" w:hAnsi="Times New Roman" w:cs="Times New Roman"/>
          <w:sz w:val="28"/>
          <w:szCs w:val="28"/>
        </w:rPr>
        <w:t xml:space="preserve"> грн. </w:t>
      </w:r>
    </w:p>
    <w:p w:rsidR="000F2DBE" w:rsidRPr="000F2DBE" w:rsidRDefault="000F2DBE" w:rsidP="000F2D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DBE">
        <w:rPr>
          <w:rFonts w:ascii="Times New Roman" w:hAnsi="Times New Roman" w:cs="Times New Roman"/>
          <w:sz w:val="28"/>
          <w:szCs w:val="28"/>
        </w:rPr>
        <w:t xml:space="preserve">У 2020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економічні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втрати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пожеж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розраховані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як сума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прямих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побічних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збитків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останні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Методичними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рекомендаціями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побічних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збитків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F2DB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F2DBE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пожеж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розроблених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Українським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науково-дослідним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інститутом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пожежної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безпеки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), з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урахуванням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діючих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цін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вартості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основних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фондів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складають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79,675 млн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гривень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2DBE" w:rsidRPr="000F2DBE" w:rsidRDefault="000F2DBE" w:rsidP="000F2DBE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2DBE" w:rsidRPr="000F2DBE" w:rsidRDefault="000F2DBE" w:rsidP="000F2DBE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Основними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причинами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виникнення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пожеж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останні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три роки</w:t>
      </w:r>
      <w:proofErr w:type="gramStart"/>
      <w:r w:rsidRPr="000F2DBE">
        <w:rPr>
          <w:rFonts w:ascii="Times New Roman" w:hAnsi="Times New Roman" w:cs="Times New Roman"/>
          <w:sz w:val="28"/>
          <w:szCs w:val="28"/>
        </w:rPr>
        <w:t xml:space="preserve"> є:</w:t>
      </w:r>
      <w:proofErr w:type="gramEnd"/>
    </w:p>
    <w:p w:rsidR="000F2DBE" w:rsidRPr="000F2DBE" w:rsidRDefault="000F2DBE" w:rsidP="000F2DBE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необережне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поводження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з вогнем</w:t>
      </w:r>
      <w:proofErr w:type="gramStart"/>
      <w:r w:rsidRPr="000F2DBE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2DBE" w:rsidRPr="000F2DBE" w:rsidRDefault="000F2DBE" w:rsidP="000F2DBE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порушення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правил монтажу та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експлуатації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електроустановок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F2DBE" w:rsidRPr="000F2DBE" w:rsidRDefault="000F2DBE" w:rsidP="000F2DBE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порушення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пожежної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безпеки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влаштуванні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експлуатації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печей,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теплогенеруючих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агрегаті</w:t>
      </w:r>
      <w:proofErr w:type="gramStart"/>
      <w:r w:rsidRPr="000F2DBE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0F2DBE">
        <w:rPr>
          <w:rFonts w:ascii="Times New Roman" w:hAnsi="Times New Roman" w:cs="Times New Roman"/>
          <w:sz w:val="28"/>
          <w:szCs w:val="28"/>
        </w:rPr>
        <w:t xml:space="preserve"> та установок; </w:t>
      </w:r>
    </w:p>
    <w:p w:rsidR="000F2DBE" w:rsidRPr="000F2DBE" w:rsidRDefault="000F2DBE" w:rsidP="000F2DBE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пустощі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з вогнем</w:t>
      </w:r>
      <w:proofErr w:type="gramStart"/>
      <w:r w:rsidRPr="000F2DBE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0F2DBE" w:rsidRPr="000F2DBE" w:rsidRDefault="000F2DBE" w:rsidP="000F2DBE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DB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Змінити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ситуацію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яка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склалася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можливо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лише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шляхом </w:t>
      </w:r>
      <w:proofErr w:type="spellStart"/>
      <w:proofErr w:type="gramStart"/>
      <w:r w:rsidRPr="000F2DB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F2DBE">
        <w:rPr>
          <w:rFonts w:ascii="Times New Roman" w:hAnsi="Times New Roman" w:cs="Times New Roman"/>
          <w:sz w:val="28"/>
          <w:szCs w:val="28"/>
        </w:rPr>
        <w:t>ідвищення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рівня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інформаційно-роз’яснювальної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серед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належного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масово-профілактичних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виготовлення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розповсюдження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матеріалів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наочної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пропаганди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протипожежної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безпеки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спрямованих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негайне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усунення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наявних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порушень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пожежної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безпеки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об’єктах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особливо на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об’єктах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масовим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перебуванням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людей (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заклади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здоров’я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0F2DBE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Pr="000F2DBE">
        <w:rPr>
          <w:rFonts w:ascii="Times New Roman" w:hAnsi="Times New Roman" w:cs="Times New Roman"/>
          <w:sz w:val="28"/>
          <w:szCs w:val="28"/>
        </w:rPr>
        <w:t>іального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і туризму,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релігійних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організацій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тощо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>).</w:t>
      </w:r>
    </w:p>
    <w:p w:rsidR="000F2DBE" w:rsidRPr="000F2DBE" w:rsidRDefault="000F2DBE" w:rsidP="000F2DBE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F2DBE">
        <w:rPr>
          <w:rFonts w:ascii="Times New Roman" w:hAnsi="Times New Roman"/>
          <w:sz w:val="28"/>
          <w:szCs w:val="28"/>
        </w:rPr>
        <w:t>           </w:t>
      </w:r>
      <w:r w:rsidRPr="000F2DBE">
        <w:rPr>
          <w:rFonts w:ascii="Times New Roman" w:hAnsi="Times New Roman"/>
          <w:sz w:val="28"/>
          <w:szCs w:val="28"/>
          <w:lang w:val="uk-UA"/>
        </w:rPr>
        <w:t xml:space="preserve"> Також однією з основних проблем є стан протипожежного захисту об’єктів з масовим перебуванням людей, зокрема: ринків, дитячих дошкільних та навчальних закладів, лікувальних закладів, культових будинків та споруд, закладів відпочинку, розважальних закладів, де протипожежні заходи практично не здійснюються через обмеженість фінансування.</w:t>
      </w:r>
    </w:p>
    <w:p w:rsidR="000F2DBE" w:rsidRPr="000F2DBE" w:rsidRDefault="000F2DBE" w:rsidP="000F2DBE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2DBE">
        <w:rPr>
          <w:rFonts w:ascii="Times New Roman" w:hAnsi="Times New Roman"/>
          <w:sz w:val="28"/>
          <w:szCs w:val="28"/>
        </w:rPr>
        <w:t>           </w:t>
      </w:r>
      <w:r w:rsidRPr="000F2DB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0F2DBE">
        <w:rPr>
          <w:rFonts w:ascii="Times New Roman" w:hAnsi="Times New Roman"/>
          <w:sz w:val="28"/>
          <w:szCs w:val="28"/>
        </w:rPr>
        <w:t>Відсутність</w:t>
      </w:r>
      <w:proofErr w:type="spellEnd"/>
      <w:r w:rsidRPr="000F2D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/>
          <w:sz w:val="28"/>
          <w:szCs w:val="28"/>
        </w:rPr>
        <w:t>джерел</w:t>
      </w:r>
      <w:proofErr w:type="spellEnd"/>
      <w:r w:rsidRPr="000F2D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/>
          <w:sz w:val="28"/>
          <w:szCs w:val="28"/>
        </w:rPr>
        <w:t>протипожежного</w:t>
      </w:r>
      <w:proofErr w:type="spellEnd"/>
      <w:r w:rsidRPr="000F2D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/>
          <w:sz w:val="28"/>
          <w:szCs w:val="28"/>
        </w:rPr>
        <w:t>водопостачання</w:t>
      </w:r>
      <w:proofErr w:type="spellEnd"/>
      <w:r w:rsidRPr="000F2DBE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0F2DBE">
        <w:rPr>
          <w:rFonts w:ascii="Times New Roman" w:hAnsi="Times New Roman"/>
          <w:sz w:val="28"/>
          <w:szCs w:val="28"/>
        </w:rPr>
        <w:t>населених</w:t>
      </w:r>
      <w:proofErr w:type="spellEnd"/>
      <w:r w:rsidRPr="000F2DBE">
        <w:rPr>
          <w:rFonts w:ascii="Times New Roman" w:hAnsi="Times New Roman"/>
          <w:sz w:val="28"/>
          <w:szCs w:val="28"/>
        </w:rPr>
        <w:t xml:space="preserve"> пунктах та на </w:t>
      </w:r>
      <w:proofErr w:type="spellStart"/>
      <w:r w:rsidRPr="000F2DBE">
        <w:rPr>
          <w:rFonts w:ascii="Times New Roman" w:hAnsi="Times New Roman"/>
          <w:sz w:val="28"/>
          <w:szCs w:val="28"/>
        </w:rPr>
        <w:t>об’єктах</w:t>
      </w:r>
      <w:proofErr w:type="spellEnd"/>
      <w:r w:rsidRPr="000F2D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/>
          <w:sz w:val="28"/>
          <w:szCs w:val="28"/>
        </w:rPr>
        <w:t>призводить</w:t>
      </w:r>
      <w:proofErr w:type="spellEnd"/>
      <w:r w:rsidRPr="000F2DBE">
        <w:rPr>
          <w:rFonts w:ascii="Times New Roman" w:hAnsi="Times New Roman"/>
          <w:sz w:val="28"/>
          <w:szCs w:val="28"/>
        </w:rPr>
        <w:t xml:space="preserve"> до того, </w:t>
      </w:r>
      <w:proofErr w:type="spellStart"/>
      <w:r w:rsidRPr="000F2DBE">
        <w:rPr>
          <w:rFonts w:ascii="Times New Roman" w:hAnsi="Times New Roman"/>
          <w:sz w:val="28"/>
          <w:szCs w:val="28"/>
        </w:rPr>
        <w:t>що</w:t>
      </w:r>
      <w:proofErr w:type="spellEnd"/>
      <w:r w:rsidRPr="000F2D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/>
          <w:sz w:val="28"/>
          <w:szCs w:val="28"/>
        </w:rPr>
        <w:t>значна</w:t>
      </w:r>
      <w:proofErr w:type="spellEnd"/>
      <w:r w:rsidRPr="000F2D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/>
          <w:sz w:val="28"/>
          <w:szCs w:val="28"/>
        </w:rPr>
        <w:t>кількість</w:t>
      </w:r>
      <w:proofErr w:type="spellEnd"/>
      <w:r w:rsidRPr="000F2D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/>
          <w:sz w:val="28"/>
          <w:szCs w:val="28"/>
        </w:rPr>
        <w:t>пожеж</w:t>
      </w:r>
      <w:proofErr w:type="spellEnd"/>
      <w:r w:rsidRPr="000F2D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/>
          <w:sz w:val="28"/>
          <w:szCs w:val="28"/>
        </w:rPr>
        <w:t>ліквідується</w:t>
      </w:r>
      <w:proofErr w:type="spellEnd"/>
      <w:r w:rsidRPr="000F2D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/>
          <w:sz w:val="28"/>
          <w:szCs w:val="28"/>
        </w:rPr>
        <w:t>із</w:t>
      </w:r>
      <w:proofErr w:type="spellEnd"/>
      <w:r w:rsidRPr="000F2D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/>
          <w:sz w:val="28"/>
          <w:szCs w:val="28"/>
        </w:rPr>
        <w:t>залученням</w:t>
      </w:r>
      <w:proofErr w:type="spellEnd"/>
      <w:r w:rsidRPr="000F2D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/>
          <w:sz w:val="28"/>
          <w:szCs w:val="28"/>
        </w:rPr>
        <w:t>додаткових</w:t>
      </w:r>
      <w:proofErr w:type="spellEnd"/>
      <w:r w:rsidRPr="000F2DBE">
        <w:rPr>
          <w:rFonts w:ascii="Times New Roman" w:hAnsi="Times New Roman"/>
          <w:sz w:val="28"/>
          <w:szCs w:val="28"/>
        </w:rPr>
        <w:t xml:space="preserve"> сил та </w:t>
      </w:r>
      <w:proofErr w:type="spellStart"/>
      <w:r w:rsidRPr="000F2DBE">
        <w:rPr>
          <w:rFonts w:ascii="Times New Roman" w:hAnsi="Times New Roman"/>
          <w:sz w:val="28"/>
          <w:szCs w:val="28"/>
        </w:rPr>
        <w:t>засобів</w:t>
      </w:r>
      <w:proofErr w:type="spellEnd"/>
      <w:r w:rsidRPr="000F2DB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0F2DBE">
        <w:rPr>
          <w:rFonts w:ascii="Times New Roman" w:hAnsi="Times New Roman"/>
          <w:sz w:val="28"/>
          <w:szCs w:val="28"/>
        </w:rPr>
        <w:t>Це</w:t>
      </w:r>
      <w:proofErr w:type="spellEnd"/>
      <w:r w:rsidRPr="000F2D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/>
          <w:sz w:val="28"/>
          <w:szCs w:val="28"/>
        </w:rPr>
        <w:t>збільшує</w:t>
      </w:r>
      <w:proofErr w:type="spellEnd"/>
      <w:r w:rsidRPr="000F2D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/>
          <w:sz w:val="28"/>
          <w:szCs w:val="28"/>
        </w:rPr>
        <w:t>масштаби</w:t>
      </w:r>
      <w:proofErr w:type="spellEnd"/>
      <w:r w:rsidRPr="000F2D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/>
          <w:sz w:val="28"/>
          <w:szCs w:val="28"/>
        </w:rPr>
        <w:t>пожеж</w:t>
      </w:r>
      <w:proofErr w:type="spellEnd"/>
      <w:r w:rsidRPr="000F2DBE">
        <w:rPr>
          <w:rFonts w:ascii="Times New Roman" w:hAnsi="Times New Roman"/>
          <w:sz w:val="28"/>
          <w:szCs w:val="28"/>
        </w:rPr>
        <w:t xml:space="preserve">, час, </w:t>
      </w:r>
      <w:proofErr w:type="spellStart"/>
      <w:r w:rsidRPr="000F2DBE">
        <w:rPr>
          <w:rFonts w:ascii="Times New Roman" w:hAnsi="Times New Roman"/>
          <w:sz w:val="28"/>
          <w:szCs w:val="28"/>
        </w:rPr>
        <w:t>фінансові</w:t>
      </w:r>
      <w:proofErr w:type="spellEnd"/>
      <w:r w:rsidRPr="000F2D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/>
          <w:sz w:val="28"/>
          <w:szCs w:val="28"/>
        </w:rPr>
        <w:t>витрати</w:t>
      </w:r>
      <w:proofErr w:type="spellEnd"/>
      <w:r w:rsidRPr="000F2DBE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0F2DBE">
        <w:rPr>
          <w:rFonts w:ascii="Times New Roman" w:hAnsi="Times New Roman"/>
          <w:sz w:val="28"/>
          <w:szCs w:val="28"/>
        </w:rPr>
        <w:t>їх</w:t>
      </w:r>
      <w:proofErr w:type="spellEnd"/>
      <w:r w:rsidRPr="000F2D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/>
          <w:sz w:val="28"/>
          <w:szCs w:val="28"/>
        </w:rPr>
        <w:t>ліквідацію</w:t>
      </w:r>
      <w:proofErr w:type="spellEnd"/>
      <w:r w:rsidRPr="000F2DBE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0F2DBE">
        <w:rPr>
          <w:rFonts w:ascii="Times New Roman" w:hAnsi="Times New Roman"/>
          <w:sz w:val="28"/>
          <w:szCs w:val="28"/>
        </w:rPr>
        <w:t>збитків</w:t>
      </w:r>
      <w:proofErr w:type="spellEnd"/>
      <w:r w:rsidRPr="000F2DBE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0F2DBE">
        <w:rPr>
          <w:rFonts w:ascii="Times New Roman" w:hAnsi="Times New Roman"/>
          <w:sz w:val="28"/>
          <w:szCs w:val="28"/>
        </w:rPr>
        <w:t>в</w:t>
      </w:r>
      <w:proofErr w:type="gramEnd"/>
      <w:r w:rsidRPr="000F2DBE">
        <w:rPr>
          <w:rFonts w:ascii="Times New Roman" w:hAnsi="Times New Roman"/>
          <w:sz w:val="28"/>
          <w:szCs w:val="28"/>
        </w:rPr>
        <w:t>ід</w:t>
      </w:r>
      <w:proofErr w:type="spellEnd"/>
      <w:r w:rsidRPr="000F2DBE">
        <w:rPr>
          <w:rFonts w:ascii="Times New Roman" w:hAnsi="Times New Roman"/>
          <w:sz w:val="28"/>
          <w:szCs w:val="28"/>
        </w:rPr>
        <w:t xml:space="preserve"> них.</w:t>
      </w:r>
    </w:p>
    <w:p w:rsidR="000F2DBE" w:rsidRPr="000F2DBE" w:rsidRDefault="000F2DBE" w:rsidP="000F2DBE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DBE">
        <w:rPr>
          <w:rFonts w:ascii="Times New Roman" w:hAnsi="Times New Roman" w:cs="Times New Roman"/>
          <w:sz w:val="28"/>
          <w:szCs w:val="28"/>
        </w:rPr>
        <w:t xml:space="preserve">Проблема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збереження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лі</w:t>
      </w:r>
      <w:proofErr w:type="gramStart"/>
      <w:r w:rsidRPr="000F2DB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F2DBE">
        <w:rPr>
          <w:rFonts w:ascii="Times New Roman" w:hAnsi="Times New Roman" w:cs="Times New Roman"/>
          <w:sz w:val="28"/>
          <w:szCs w:val="28"/>
        </w:rPr>
        <w:t>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сільгоспугідь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вогню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набула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особливої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гостроти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2DBE" w:rsidRPr="000F2DBE" w:rsidRDefault="000F2DBE" w:rsidP="000F2DBE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Аналіз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пожежної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небезпеки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природних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екосистемах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F2DBE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0F2DBE">
        <w:rPr>
          <w:rFonts w:ascii="Times New Roman" w:hAnsi="Times New Roman" w:cs="Times New Roman"/>
          <w:sz w:val="28"/>
          <w:szCs w:val="28"/>
        </w:rPr>
        <w:t>ідчить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вона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формується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переважно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впливом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антропогенних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факторів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погодних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умов.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насамперед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необережне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поводження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з вогнем людей,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разом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погодними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умовами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тривалий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сухої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погоди,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низька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вологість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повітря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високий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температурний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фон,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низький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F2DB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F2DBE">
        <w:rPr>
          <w:rFonts w:ascii="Times New Roman" w:hAnsi="Times New Roman" w:cs="Times New Roman"/>
          <w:sz w:val="28"/>
          <w:szCs w:val="28"/>
        </w:rPr>
        <w:t>івень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ґрунтових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вод,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сильний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вітер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випалювання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сільськогосподарських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угідь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блискавки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тощо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значною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мірою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обумовлює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виникнення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розповсюдження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значних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площах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lastRenderedPageBreak/>
        <w:t>створювати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реальну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загрозу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людей,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об’єктів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життєзабезпечення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відпочинку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2DBE" w:rsidRPr="000F2DBE" w:rsidRDefault="000F2DBE" w:rsidP="000F2DBE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Слід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зазначити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кількість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пожеж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лісах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торфовищах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сухої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трави та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сміття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відкритих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територіях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кожним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роком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зроста</w:t>
      </w:r>
      <w:proofErr w:type="gramStart"/>
      <w:r w:rsidRPr="000F2DBE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F2DBE" w:rsidRPr="000F2DBE" w:rsidRDefault="000F2DBE" w:rsidP="000F2DBE">
      <w:pPr>
        <w:shd w:val="clear" w:color="auto" w:fill="FFFFFF"/>
        <w:spacing w:after="0" w:line="240" w:lineRule="auto"/>
        <w:ind w:firstLine="709"/>
        <w:jc w:val="both"/>
        <w:rPr>
          <w:rStyle w:val="rvts23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0F2DBE" w:rsidRPr="000F2DBE" w:rsidRDefault="000F2DBE" w:rsidP="000F2DBE">
      <w:pPr>
        <w:numPr>
          <w:ilvl w:val="0"/>
          <w:numId w:val="2"/>
        </w:numPr>
        <w:shd w:val="clear" w:color="auto" w:fill="FFFFFF"/>
        <w:tabs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2DBE">
        <w:rPr>
          <w:rFonts w:ascii="Times New Roman" w:hAnsi="Times New Roman" w:cs="Times New Roman"/>
          <w:b/>
          <w:sz w:val="28"/>
          <w:szCs w:val="28"/>
        </w:rPr>
        <w:t xml:space="preserve">Мета та </w:t>
      </w:r>
      <w:proofErr w:type="spellStart"/>
      <w:r w:rsidRPr="000F2DBE">
        <w:rPr>
          <w:rFonts w:ascii="Times New Roman" w:hAnsi="Times New Roman" w:cs="Times New Roman"/>
          <w:b/>
          <w:sz w:val="28"/>
          <w:szCs w:val="28"/>
        </w:rPr>
        <w:t>основні</w:t>
      </w:r>
      <w:proofErr w:type="spellEnd"/>
      <w:r w:rsidRPr="000F2D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b/>
          <w:sz w:val="28"/>
          <w:szCs w:val="28"/>
        </w:rPr>
        <w:t>завдання</w:t>
      </w:r>
      <w:proofErr w:type="spellEnd"/>
      <w:r w:rsidRPr="000F2D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</w:p>
    <w:p w:rsidR="000F2DBE" w:rsidRPr="000F2DBE" w:rsidRDefault="000F2DBE" w:rsidP="000F2DBE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DBE">
        <w:rPr>
          <w:rFonts w:ascii="Times New Roman" w:hAnsi="Times New Roman" w:cs="Times New Roman"/>
          <w:b/>
          <w:sz w:val="28"/>
          <w:szCs w:val="28"/>
        </w:rPr>
        <w:t xml:space="preserve">Метою </w:t>
      </w:r>
      <w:proofErr w:type="spellStart"/>
      <w:r w:rsidRPr="000F2DBE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охорона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об'єктів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масовим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перебуванням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людей та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населених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пунктів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F2DB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F2DBE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пожеж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збереження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здоров’я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людей,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підвищення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рівня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пожежної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безпеки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сприятливих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умов для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політики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пожежної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безпеки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2DBE" w:rsidRPr="000F2DBE" w:rsidRDefault="000F2DBE" w:rsidP="000F2D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спрямовані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наведено в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додатку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 1 до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2DBE" w:rsidRPr="000F2DBE" w:rsidRDefault="000F2DBE" w:rsidP="000F2DBE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58"/>
      <w:bookmarkEnd w:id="0"/>
      <w:proofErr w:type="spellStart"/>
      <w:r w:rsidRPr="000F2DBE">
        <w:rPr>
          <w:rFonts w:ascii="Times New Roman" w:hAnsi="Times New Roman" w:cs="Times New Roman"/>
          <w:sz w:val="28"/>
          <w:szCs w:val="28"/>
        </w:rPr>
        <w:t>Реалізація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повинна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забезпечити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наступних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>:</w:t>
      </w:r>
    </w:p>
    <w:p w:rsidR="000F2DBE" w:rsidRPr="000F2DBE" w:rsidRDefault="000F2DBE" w:rsidP="000F2DBE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F2DB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F2DBE">
        <w:rPr>
          <w:rFonts w:ascii="Times New Roman" w:hAnsi="Times New Roman" w:cs="Times New Roman"/>
          <w:sz w:val="28"/>
          <w:szCs w:val="28"/>
        </w:rPr>
        <w:t>ідвищення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рівня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пожежної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безпеки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громаді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ефективне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протипожежного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населених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пунктів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об’єктів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незалежно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форм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>;</w:t>
      </w:r>
    </w:p>
    <w:p w:rsidR="000F2DBE" w:rsidRPr="000F2DBE" w:rsidRDefault="000F2DBE" w:rsidP="000F2DBE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зменшення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загальної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кількості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пожеж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>;</w:t>
      </w:r>
    </w:p>
    <w:p w:rsidR="000F2DBE" w:rsidRPr="000F2DBE" w:rsidRDefault="000F2DBE" w:rsidP="000F2DBE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зменшення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кількості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пожеж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об’єктах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F2DB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F2DBE">
        <w:rPr>
          <w:rFonts w:ascii="Times New Roman" w:hAnsi="Times New Roman" w:cs="Times New Roman"/>
          <w:sz w:val="28"/>
          <w:szCs w:val="28"/>
        </w:rPr>
        <w:t>ізних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форм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особливо на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об’єктах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масовим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перебуванням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людей;</w:t>
      </w:r>
    </w:p>
    <w:p w:rsidR="000F2DBE" w:rsidRPr="000F2DBE" w:rsidRDefault="000F2DBE" w:rsidP="000F2DBE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зменшення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кількості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випадків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травмування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загибелі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людей на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пожежах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>;</w:t>
      </w:r>
    </w:p>
    <w:p w:rsidR="000F2DBE" w:rsidRPr="000F2DBE" w:rsidRDefault="000F2DBE" w:rsidP="000F2DBE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вимогам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пожежної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безпеки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>;</w:t>
      </w:r>
    </w:p>
    <w:p w:rsidR="000F2DBE" w:rsidRPr="000F2DBE" w:rsidRDefault="000F2DBE" w:rsidP="000F2DBE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громадського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F2DBE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0F2DBE">
        <w:rPr>
          <w:rFonts w:ascii="Times New Roman" w:hAnsi="Times New Roman" w:cs="Times New Roman"/>
          <w:sz w:val="28"/>
          <w:szCs w:val="28"/>
        </w:rPr>
        <w:t>ітогляду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громадської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позиції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підростаючого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покоління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пожежної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безпеки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поводження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з вогнем,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залучення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дій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спрямованих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попередження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пожеж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діям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виникненні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пожежі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>;</w:t>
      </w:r>
    </w:p>
    <w:p w:rsidR="000F2DBE" w:rsidRPr="000F2DBE" w:rsidRDefault="000F2DBE" w:rsidP="000F2DBE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попередження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зменшення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кількості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пожеж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виникли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внаслідок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дитячих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пустощів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з вогнем;</w:t>
      </w:r>
    </w:p>
    <w:p w:rsidR="000F2DBE" w:rsidRPr="000F2DBE" w:rsidRDefault="000F2DBE" w:rsidP="000F2DBE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попередження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зменшення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кількості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пожеж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необережного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поводження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з вогнем;</w:t>
      </w:r>
    </w:p>
    <w:p w:rsidR="000F2DBE" w:rsidRPr="000F2DBE" w:rsidRDefault="000F2DBE" w:rsidP="000F2DBE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безпечного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перебування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людей на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об’єктах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масовим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перебуванням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людей.</w:t>
      </w:r>
    </w:p>
    <w:p w:rsidR="000F2DBE" w:rsidRPr="000F2DBE" w:rsidRDefault="000F2DBE" w:rsidP="000F2D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2DBE" w:rsidRPr="000F2DBE" w:rsidRDefault="000F2DBE" w:rsidP="000F2DBE">
      <w:pPr>
        <w:numPr>
          <w:ilvl w:val="0"/>
          <w:numId w:val="2"/>
        </w:numPr>
        <w:shd w:val="clear" w:color="auto" w:fill="FFFFFF"/>
        <w:tabs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F2DBE">
        <w:rPr>
          <w:rFonts w:ascii="Times New Roman" w:hAnsi="Times New Roman" w:cs="Times New Roman"/>
          <w:b/>
          <w:sz w:val="28"/>
          <w:szCs w:val="28"/>
        </w:rPr>
        <w:t>Фінансове</w:t>
      </w:r>
      <w:proofErr w:type="spellEnd"/>
      <w:r w:rsidRPr="000F2D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b/>
          <w:sz w:val="28"/>
          <w:szCs w:val="28"/>
        </w:rPr>
        <w:t>забезпечення</w:t>
      </w:r>
      <w:proofErr w:type="spellEnd"/>
    </w:p>
    <w:p w:rsidR="000F2DBE" w:rsidRPr="000F2DBE" w:rsidRDefault="000F2DBE" w:rsidP="000F2DBE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загального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обсягу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асигнувань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передбачених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головним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розпорядником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бюджету,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визначені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виконавцями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та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джерел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заборонених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Обсяги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фінансових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ресурсів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бюджету та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напрями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визначаються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залежності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потреби,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фінансових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можливостей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бюджету та з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дотриманням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ст. 85 </w:t>
      </w:r>
      <w:proofErr w:type="gramStart"/>
      <w:r w:rsidRPr="000F2DBE">
        <w:rPr>
          <w:rFonts w:ascii="Times New Roman" w:hAnsi="Times New Roman" w:cs="Times New Roman"/>
          <w:sz w:val="28"/>
          <w:szCs w:val="28"/>
        </w:rPr>
        <w:t>Бюджетного</w:t>
      </w:r>
      <w:proofErr w:type="gramEnd"/>
      <w:r w:rsidRPr="000F2DBE">
        <w:rPr>
          <w:rFonts w:ascii="Times New Roman" w:hAnsi="Times New Roman" w:cs="Times New Roman"/>
          <w:sz w:val="28"/>
          <w:szCs w:val="28"/>
        </w:rPr>
        <w:t xml:space="preserve"> кодексу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2DBE" w:rsidRPr="000F2DBE" w:rsidRDefault="000F2DBE" w:rsidP="000F2DBE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Видатки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спрямовані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року,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здійснюються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лише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F2DBE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0F2DBE">
        <w:rPr>
          <w:rFonts w:ascii="Times New Roman" w:hAnsi="Times New Roman" w:cs="Times New Roman"/>
          <w:sz w:val="28"/>
          <w:szCs w:val="28"/>
        </w:rPr>
        <w:t xml:space="preserve"> межах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орієнтовного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обсягу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передбаченого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Програмою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>.</w:t>
      </w:r>
    </w:p>
    <w:p w:rsidR="000F2DBE" w:rsidRPr="000F2DBE" w:rsidRDefault="000F2DBE" w:rsidP="000F2DBE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2DBE">
        <w:rPr>
          <w:rFonts w:ascii="Times New Roman" w:hAnsi="Times New Roman" w:cs="Times New Roman"/>
          <w:sz w:val="28"/>
          <w:szCs w:val="28"/>
        </w:rPr>
        <w:lastRenderedPageBreak/>
        <w:t>Орієнтовні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обсяги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наведені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додатках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1, 2.</w:t>
      </w:r>
    </w:p>
    <w:p w:rsidR="000F2DBE" w:rsidRPr="000F2DBE" w:rsidRDefault="000F2DBE" w:rsidP="000F2DBE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Обсяги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видатків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реалізацію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визначених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Програмою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щорічно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коригуватись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затверджених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показників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відповідний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F2DB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F2DBE">
        <w:rPr>
          <w:rFonts w:ascii="Times New Roman" w:hAnsi="Times New Roman" w:cs="Times New Roman"/>
          <w:sz w:val="28"/>
          <w:szCs w:val="28"/>
        </w:rPr>
        <w:t>ік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>.</w:t>
      </w:r>
    </w:p>
    <w:p w:rsidR="000F2DBE" w:rsidRPr="000F2DBE" w:rsidRDefault="000F2DBE" w:rsidP="000F2DBE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Органи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самостійно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визначають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обсяг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виділені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місцевих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бюджетів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F2DBE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визначених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Програмою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>.</w:t>
      </w:r>
    </w:p>
    <w:p w:rsidR="000F2DBE" w:rsidRPr="000F2DBE" w:rsidRDefault="000F2DBE" w:rsidP="000F2DBE">
      <w:pPr>
        <w:shd w:val="clear" w:color="auto" w:fill="FFFFFF"/>
        <w:spacing w:after="0" w:line="240" w:lineRule="auto"/>
        <w:ind w:firstLine="709"/>
        <w:jc w:val="both"/>
        <w:rPr>
          <w:rStyle w:val="rvts23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0F2DBE" w:rsidRPr="000F2DBE" w:rsidRDefault="000F2DBE" w:rsidP="000F2DBE">
      <w:pPr>
        <w:numPr>
          <w:ilvl w:val="0"/>
          <w:numId w:val="2"/>
        </w:numPr>
        <w:shd w:val="clear" w:color="auto" w:fill="FFFFFF"/>
        <w:tabs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F2DBE">
        <w:rPr>
          <w:rFonts w:ascii="Times New Roman" w:hAnsi="Times New Roman" w:cs="Times New Roman"/>
          <w:b/>
          <w:sz w:val="28"/>
          <w:szCs w:val="28"/>
        </w:rPr>
        <w:t>Очікувані</w:t>
      </w:r>
      <w:proofErr w:type="spellEnd"/>
      <w:r w:rsidRPr="000F2D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b/>
          <w:sz w:val="28"/>
          <w:szCs w:val="28"/>
        </w:rPr>
        <w:t>результати</w:t>
      </w:r>
      <w:proofErr w:type="spellEnd"/>
    </w:p>
    <w:p w:rsidR="000F2DBE" w:rsidRPr="000F2DBE" w:rsidRDefault="000F2DBE" w:rsidP="000F2D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DBE">
        <w:rPr>
          <w:rFonts w:ascii="Times New Roman" w:hAnsi="Times New Roman" w:cs="Times New Roman"/>
          <w:b/>
          <w:sz w:val="28"/>
          <w:szCs w:val="28"/>
        </w:rPr>
        <w:t xml:space="preserve">Результатом </w:t>
      </w:r>
      <w:proofErr w:type="spellStart"/>
      <w:r w:rsidRPr="000F2DBE">
        <w:rPr>
          <w:rFonts w:ascii="Times New Roman" w:hAnsi="Times New Roman" w:cs="Times New Roman"/>
          <w:b/>
          <w:sz w:val="28"/>
          <w:szCs w:val="28"/>
        </w:rPr>
        <w:t>виконання</w:t>
      </w:r>
      <w:proofErr w:type="spellEnd"/>
      <w:r w:rsidRPr="000F2DBE">
        <w:rPr>
          <w:rFonts w:ascii="Times New Roman" w:hAnsi="Times New Roman" w:cs="Times New Roman"/>
          <w:b/>
          <w:sz w:val="28"/>
          <w:szCs w:val="28"/>
        </w:rPr>
        <w:t xml:space="preserve"> комплексу </w:t>
      </w:r>
      <w:proofErr w:type="spellStart"/>
      <w:r w:rsidRPr="000F2DBE">
        <w:rPr>
          <w:rFonts w:ascii="Times New Roman" w:hAnsi="Times New Roman" w:cs="Times New Roman"/>
          <w:b/>
          <w:sz w:val="28"/>
          <w:szCs w:val="28"/>
        </w:rPr>
        <w:t>завдань</w:t>
      </w:r>
      <w:proofErr w:type="spellEnd"/>
      <w:r w:rsidRPr="000F2DBE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b/>
          <w:sz w:val="28"/>
          <w:szCs w:val="28"/>
        </w:rPr>
        <w:t>передбачених</w:t>
      </w:r>
      <w:proofErr w:type="spellEnd"/>
      <w:r w:rsidRPr="000F2D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b/>
          <w:sz w:val="28"/>
          <w:szCs w:val="28"/>
        </w:rPr>
        <w:t>Програмою</w:t>
      </w:r>
      <w:proofErr w:type="spellEnd"/>
      <w:r w:rsidRPr="000F2DBE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b/>
          <w:sz w:val="28"/>
          <w:szCs w:val="28"/>
        </w:rPr>
        <w:t>спрямованих</w:t>
      </w:r>
      <w:proofErr w:type="spellEnd"/>
      <w:r w:rsidRPr="000F2DBE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0F2DBE">
        <w:rPr>
          <w:rFonts w:ascii="Times New Roman" w:hAnsi="Times New Roman" w:cs="Times New Roman"/>
          <w:b/>
          <w:sz w:val="28"/>
          <w:szCs w:val="28"/>
        </w:rPr>
        <w:t>забезпечення</w:t>
      </w:r>
      <w:proofErr w:type="spellEnd"/>
      <w:r w:rsidRPr="000F2D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b/>
          <w:sz w:val="28"/>
          <w:szCs w:val="28"/>
        </w:rPr>
        <w:t>протипожежного</w:t>
      </w:r>
      <w:proofErr w:type="spellEnd"/>
      <w:r w:rsidRPr="000F2D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b/>
          <w:sz w:val="28"/>
          <w:szCs w:val="28"/>
        </w:rPr>
        <w:t>захисту</w:t>
      </w:r>
      <w:proofErr w:type="spellEnd"/>
      <w:r w:rsidRPr="000F2D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b/>
          <w:sz w:val="28"/>
          <w:szCs w:val="28"/>
        </w:rPr>
        <w:t>об'єктів</w:t>
      </w:r>
      <w:proofErr w:type="spellEnd"/>
      <w:r w:rsidRPr="000F2DBE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0F2DBE">
        <w:rPr>
          <w:rFonts w:ascii="Times New Roman" w:hAnsi="Times New Roman" w:cs="Times New Roman"/>
          <w:b/>
          <w:sz w:val="28"/>
          <w:szCs w:val="28"/>
        </w:rPr>
        <w:t>населених</w:t>
      </w:r>
      <w:proofErr w:type="spellEnd"/>
      <w:r w:rsidRPr="000F2D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b/>
          <w:sz w:val="28"/>
          <w:szCs w:val="28"/>
        </w:rPr>
        <w:t>пункті</w:t>
      </w:r>
      <w:proofErr w:type="gramStart"/>
      <w:r w:rsidRPr="000F2DBE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  <w:proofErr w:type="gramEnd"/>
      <w:r w:rsidRPr="000F2DBE">
        <w:rPr>
          <w:rFonts w:ascii="Times New Roman" w:hAnsi="Times New Roman" w:cs="Times New Roman"/>
          <w:b/>
          <w:sz w:val="28"/>
          <w:szCs w:val="28"/>
        </w:rPr>
        <w:t>, є</w:t>
      </w:r>
      <w:r w:rsidRPr="000F2DB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F2DBE" w:rsidRPr="000F2DBE" w:rsidRDefault="000F2DBE" w:rsidP="000F2D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61"/>
      <w:bookmarkEnd w:id="1"/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зниження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ризиків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виникнення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пожеж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загроз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пов'язаних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пожежами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небезпечними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здоров'я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та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сприятливих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F2DBE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Pr="000F2DBE">
        <w:rPr>
          <w:rFonts w:ascii="Times New Roman" w:hAnsi="Times New Roman" w:cs="Times New Roman"/>
          <w:sz w:val="28"/>
          <w:szCs w:val="28"/>
        </w:rPr>
        <w:t>іальних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умов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життєдіяльності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зменшення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впливу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негативних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факторів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пожеж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навколишнє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природне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середовище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F2DBE" w:rsidRPr="000F2DBE" w:rsidRDefault="000F2DBE" w:rsidP="000F2D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62"/>
      <w:bookmarkEnd w:id="2"/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безпечного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функціонування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установ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організацій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суб'єктів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господарювання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об'єктів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життєдіяльності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об'єктів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економіки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тощо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F2DBE" w:rsidRPr="000F2DBE" w:rsidRDefault="000F2DBE" w:rsidP="000F2D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63"/>
      <w:bookmarkEnd w:id="3"/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зменшення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об'єктах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та в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населених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пунктах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кількості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пожеж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загибелі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травмування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на них людей,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економічних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втрат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матеріальних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збитків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F2DB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F2DBE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наслідків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F2DBE" w:rsidRPr="000F2DBE" w:rsidRDefault="000F2DBE" w:rsidP="000F2D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64"/>
      <w:bookmarkEnd w:id="4"/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своєчасне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виявлення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осередків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загорянь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оповіщення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про них людей та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пожежно-рятувальних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F2DB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F2DBE">
        <w:rPr>
          <w:rFonts w:ascii="Times New Roman" w:hAnsi="Times New Roman" w:cs="Times New Roman"/>
          <w:sz w:val="28"/>
          <w:szCs w:val="28"/>
        </w:rPr>
        <w:t>ідрозділів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видалення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продуктів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горіння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систем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протипожежної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автоматики; </w:t>
      </w:r>
    </w:p>
    <w:p w:rsidR="000F2DBE" w:rsidRPr="000F2DBE" w:rsidRDefault="000F2DBE" w:rsidP="000F2D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65"/>
      <w:bookmarkEnd w:id="5"/>
      <w:proofErr w:type="spellStart"/>
      <w:r w:rsidRPr="000F2DBE">
        <w:rPr>
          <w:rFonts w:ascii="Times New Roman" w:hAnsi="Times New Roman" w:cs="Times New Roman"/>
          <w:sz w:val="28"/>
          <w:szCs w:val="28"/>
        </w:rPr>
        <w:t>мінімальний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прибуття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пожежно-рятувальних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F2DB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F2DBE">
        <w:rPr>
          <w:rFonts w:ascii="Times New Roman" w:hAnsi="Times New Roman" w:cs="Times New Roman"/>
          <w:sz w:val="28"/>
          <w:szCs w:val="28"/>
        </w:rPr>
        <w:t>ідрозділів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місця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імовірної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пожежі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оптимальної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дислокації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державних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місцевих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добровільних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підрозділів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пожежної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місті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сільській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>.</w:t>
      </w:r>
    </w:p>
    <w:p w:rsidR="000F2DBE" w:rsidRPr="000F2DBE" w:rsidRDefault="000F2DBE" w:rsidP="000F2DBE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6" w:name="66"/>
      <w:bookmarkStart w:id="7" w:name="67"/>
      <w:bookmarkEnd w:id="6"/>
      <w:bookmarkEnd w:id="7"/>
    </w:p>
    <w:p w:rsidR="000F2DBE" w:rsidRPr="000F2DBE" w:rsidRDefault="000F2DBE" w:rsidP="000F2DBE">
      <w:pPr>
        <w:numPr>
          <w:ilvl w:val="0"/>
          <w:numId w:val="2"/>
        </w:numPr>
        <w:shd w:val="clear" w:color="auto" w:fill="FFFFFF"/>
        <w:tabs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F2DBE">
        <w:rPr>
          <w:rFonts w:ascii="Times New Roman" w:hAnsi="Times New Roman" w:cs="Times New Roman"/>
          <w:b/>
          <w:sz w:val="28"/>
          <w:szCs w:val="28"/>
        </w:rPr>
        <w:t>Координація</w:t>
      </w:r>
      <w:proofErr w:type="spellEnd"/>
      <w:r w:rsidRPr="000F2DBE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gramStart"/>
      <w:r w:rsidRPr="000F2DBE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0F2DBE">
        <w:rPr>
          <w:rFonts w:ascii="Times New Roman" w:hAnsi="Times New Roman" w:cs="Times New Roman"/>
          <w:b/>
          <w:sz w:val="28"/>
          <w:szCs w:val="28"/>
        </w:rPr>
        <w:t xml:space="preserve"> ходом </w:t>
      </w:r>
      <w:proofErr w:type="spellStart"/>
      <w:r w:rsidRPr="000F2DBE">
        <w:rPr>
          <w:rFonts w:ascii="Times New Roman" w:hAnsi="Times New Roman" w:cs="Times New Roman"/>
          <w:b/>
          <w:sz w:val="28"/>
          <w:szCs w:val="28"/>
        </w:rPr>
        <w:t>виконання</w:t>
      </w:r>
      <w:proofErr w:type="spellEnd"/>
      <w:r w:rsidRPr="000F2D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</w:p>
    <w:p w:rsidR="000F2DBE" w:rsidRPr="000F2DBE" w:rsidRDefault="000F2DBE" w:rsidP="000F2D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Координація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передбачених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Програмою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покладається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Дунаєвецький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районний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сектор Головного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proofErr w:type="gramStart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0F2DBE">
        <w:rPr>
          <w:rFonts w:ascii="Times New Roman" w:hAnsi="Times New Roman" w:cs="Times New Roman"/>
          <w:sz w:val="28"/>
          <w:szCs w:val="28"/>
        </w:rPr>
        <w:t>ержавної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служби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надзвичайних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ситуацій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Хмельницькій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2DBE" w:rsidRPr="000F2DBE" w:rsidRDefault="000F2DBE" w:rsidP="000F2DBE">
      <w:pPr>
        <w:shd w:val="clear" w:color="auto" w:fill="FFFFFF"/>
        <w:spacing w:after="0" w:line="240" w:lineRule="auto"/>
        <w:ind w:firstLine="709"/>
        <w:jc w:val="both"/>
        <w:rPr>
          <w:rStyle w:val="rvts23"/>
          <w:rFonts w:ascii="Times New Roman" w:hAnsi="Times New Roman" w:cs="Times New Roman"/>
          <w:sz w:val="28"/>
          <w:szCs w:val="28"/>
        </w:rPr>
      </w:pPr>
      <w:r w:rsidRPr="000F2DBE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реалізацією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передбачених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Програмою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здійснюватиме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Дунаєвецька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міська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рада та у межах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своєї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компетенції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Дунаєвецький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районний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сектор Головного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proofErr w:type="gramStart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0F2DBE">
        <w:rPr>
          <w:rFonts w:ascii="Times New Roman" w:hAnsi="Times New Roman" w:cs="Times New Roman"/>
          <w:sz w:val="28"/>
          <w:szCs w:val="28"/>
        </w:rPr>
        <w:t>ержавної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служби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надзвичайних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ситуацій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Хмельницькій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DBE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0F2DB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2DBE" w:rsidRPr="000F2DBE" w:rsidRDefault="000F2DBE" w:rsidP="000F2D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2DBE" w:rsidRDefault="000F2DBE" w:rsidP="000F2D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2DBE" w:rsidRPr="000F2DBE" w:rsidRDefault="000F2DBE" w:rsidP="000F2D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2DBE">
        <w:rPr>
          <w:rFonts w:ascii="Times New Roman" w:hAnsi="Times New Roman" w:cs="Times New Roman"/>
          <w:sz w:val="28"/>
          <w:szCs w:val="28"/>
          <w:lang w:val="uk-UA"/>
        </w:rPr>
        <w:t xml:space="preserve">Керуючий справами (секретар) </w:t>
      </w:r>
    </w:p>
    <w:p w:rsidR="000F2DBE" w:rsidRPr="000F2DBE" w:rsidRDefault="000F2DBE" w:rsidP="000F2D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2DBE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                                                                     Катерина СІРА</w:t>
      </w:r>
    </w:p>
    <w:p w:rsidR="000F2DBE" w:rsidRPr="000F2DBE" w:rsidRDefault="000F2DBE">
      <w:pPr>
        <w:jc w:val="both"/>
        <w:rPr>
          <w:sz w:val="28"/>
          <w:szCs w:val="28"/>
          <w:lang w:val="uk-UA"/>
        </w:rPr>
      </w:pPr>
      <w:bookmarkStart w:id="8" w:name="_GoBack"/>
      <w:bookmarkEnd w:id="8"/>
    </w:p>
    <w:sectPr w:rsidR="000F2DBE" w:rsidRPr="000F2DBE" w:rsidSect="000F2DB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9304D06"/>
    <w:multiLevelType w:val="hybridMultilevel"/>
    <w:tmpl w:val="B246A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BD628E"/>
    <w:multiLevelType w:val="hybridMultilevel"/>
    <w:tmpl w:val="3968A8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E2A"/>
    <w:rsid w:val="000F2DBE"/>
    <w:rsid w:val="00672A33"/>
    <w:rsid w:val="0098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DBE"/>
    <w:rPr>
      <w:lang w:val="ru-RU"/>
    </w:rPr>
  </w:style>
  <w:style w:type="paragraph" w:styleId="3">
    <w:name w:val="heading 3"/>
    <w:basedOn w:val="a"/>
    <w:next w:val="a"/>
    <w:link w:val="30"/>
    <w:qFormat/>
    <w:rsid w:val="000F2DBE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F2DB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Normal (Web)"/>
    <w:aliases w:val="Обычный (Web)"/>
    <w:basedOn w:val="a"/>
    <w:uiPriority w:val="99"/>
    <w:unhideWhenUsed/>
    <w:qFormat/>
    <w:rsid w:val="000F2DBE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99"/>
    <w:qFormat/>
    <w:rsid w:val="000F2DBE"/>
    <w:rPr>
      <w:b/>
      <w:bCs/>
    </w:rPr>
  </w:style>
  <w:style w:type="paragraph" w:styleId="a5">
    <w:name w:val="Body Text"/>
    <w:basedOn w:val="a"/>
    <w:link w:val="a6"/>
    <w:rsid w:val="000F2D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0F2DB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rvts23">
    <w:name w:val="rvts23"/>
    <w:basedOn w:val="a0"/>
    <w:rsid w:val="000F2DBE"/>
  </w:style>
  <w:style w:type="paragraph" w:customStyle="1" w:styleId="a7">
    <w:name w:val="Заголовок"/>
    <w:basedOn w:val="a"/>
    <w:next w:val="a5"/>
    <w:rsid w:val="000F2DBE"/>
    <w:pPr>
      <w:keepNext/>
      <w:suppressAutoHyphens/>
      <w:spacing w:before="240" w:after="120" w:line="240" w:lineRule="auto"/>
    </w:pPr>
    <w:rPr>
      <w:rFonts w:ascii="Liberation Sans" w:eastAsia="Arial Unicode MS" w:hAnsi="Liberation Sans" w:cs="Mangal"/>
      <w:sz w:val="28"/>
      <w:szCs w:val="28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DBE"/>
    <w:rPr>
      <w:lang w:val="ru-RU"/>
    </w:rPr>
  </w:style>
  <w:style w:type="paragraph" w:styleId="3">
    <w:name w:val="heading 3"/>
    <w:basedOn w:val="a"/>
    <w:next w:val="a"/>
    <w:link w:val="30"/>
    <w:qFormat/>
    <w:rsid w:val="000F2DBE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F2DB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Normal (Web)"/>
    <w:aliases w:val="Обычный (Web)"/>
    <w:basedOn w:val="a"/>
    <w:uiPriority w:val="99"/>
    <w:unhideWhenUsed/>
    <w:qFormat/>
    <w:rsid w:val="000F2DBE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99"/>
    <w:qFormat/>
    <w:rsid w:val="000F2DBE"/>
    <w:rPr>
      <w:b/>
      <w:bCs/>
    </w:rPr>
  </w:style>
  <w:style w:type="paragraph" w:styleId="a5">
    <w:name w:val="Body Text"/>
    <w:basedOn w:val="a"/>
    <w:link w:val="a6"/>
    <w:rsid w:val="000F2D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0F2DB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rvts23">
    <w:name w:val="rvts23"/>
    <w:basedOn w:val="a0"/>
    <w:rsid w:val="000F2DBE"/>
  </w:style>
  <w:style w:type="paragraph" w:customStyle="1" w:styleId="a7">
    <w:name w:val="Заголовок"/>
    <w:basedOn w:val="a"/>
    <w:next w:val="a5"/>
    <w:rsid w:val="000F2DBE"/>
    <w:pPr>
      <w:keepNext/>
      <w:suppressAutoHyphens/>
      <w:spacing w:before="240" w:after="120" w:line="240" w:lineRule="auto"/>
    </w:pPr>
    <w:rPr>
      <w:rFonts w:ascii="Liberation Sans" w:eastAsia="Arial Unicode MS" w:hAnsi="Liberation Sans" w:cs="Mangal"/>
      <w:sz w:val="28"/>
      <w:szCs w:val="28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7122</Words>
  <Characters>4060</Characters>
  <Application>Microsoft Office Word</Application>
  <DocSecurity>0</DocSecurity>
  <Lines>33</Lines>
  <Paragraphs>22</Paragraphs>
  <ScaleCrop>false</ScaleCrop>
  <Company>Microsoft</Company>
  <LinksUpToDate>false</LinksUpToDate>
  <CharactersWithSpaces>11160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Надія</dc:creator>
  <cp:keywords/>
  <dc:description/>
  <cp:lastModifiedBy>Надія</cp:lastModifiedBy>
  <cp:revision>2</cp:revision>
  <dcterms:created xsi:type="dcterms:W3CDTF">2021-02-25T06:17:00Z</dcterms:created>
  <dcterms:modified xsi:type="dcterms:W3CDTF">2021-02-25T06:18:00Z</dcterms:modified>
</cp:coreProperties>
</file>